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9C" w:rsidRPr="00E074E1" w:rsidRDefault="00730E9C" w:rsidP="00E074E1">
      <w:pPr>
        <w:pBdr>
          <w:bottom w:val="single" w:sz="6" w:space="1" w:color="auto"/>
        </w:pBdr>
        <w:spacing w:after="0" w:line="240" w:lineRule="auto"/>
        <w:jc w:val="center"/>
        <w:rPr>
          <w:rFonts w:ascii="Arial" w:hAnsi="Arial" w:cs="Arial"/>
          <w:vanish/>
          <w:sz w:val="16"/>
          <w:szCs w:val="16"/>
          <w:lang w:eastAsia="pl-PL"/>
        </w:rPr>
      </w:pPr>
      <w:r w:rsidRPr="00E074E1">
        <w:rPr>
          <w:rFonts w:ascii="Arial" w:hAnsi="Arial" w:cs="Arial"/>
          <w:vanish/>
          <w:sz w:val="16"/>
          <w:szCs w:val="16"/>
          <w:lang w:eastAsia="pl-PL"/>
        </w:rPr>
        <w:t>Początek formularza</w:t>
      </w:r>
    </w:p>
    <w:tbl>
      <w:tblPr>
        <w:tblW w:w="4545" w:type="pct"/>
        <w:tblCellSpacing w:w="0" w:type="dxa"/>
        <w:tblCellMar>
          <w:left w:w="0" w:type="dxa"/>
          <w:right w:w="0" w:type="dxa"/>
        </w:tblCellMar>
        <w:tblLook w:val="00A0" w:firstRow="1" w:lastRow="0" w:firstColumn="1" w:lastColumn="0" w:noHBand="0" w:noVBand="0"/>
      </w:tblPr>
      <w:tblGrid>
        <w:gridCol w:w="8246"/>
      </w:tblGrid>
      <w:tr w:rsidR="00730E9C" w:rsidRPr="008D7C37" w:rsidTr="00A15012">
        <w:trPr>
          <w:tblCellSpacing w:w="0" w:type="dxa"/>
        </w:trPr>
        <w:tc>
          <w:tcPr>
            <w:tcW w:w="0" w:type="auto"/>
            <w:vAlign w:val="center"/>
          </w:tcPr>
          <w:p w:rsidR="00730E9C" w:rsidRPr="00E074E1" w:rsidRDefault="00730E9C" w:rsidP="00A15012">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Adres strony internetowej, na której zamieszczona będzie specyfikacja istotnych warunków zamówienia (jeżeli dotyczy): </w:t>
            </w:r>
          </w:p>
          <w:p w:rsidR="00730E9C" w:rsidRPr="00E074E1" w:rsidRDefault="00DD7766" w:rsidP="00E074E1">
            <w:pPr>
              <w:spacing w:after="0" w:line="240" w:lineRule="auto"/>
              <w:rPr>
                <w:rFonts w:ascii="Times New Roman" w:hAnsi="Times New Roman"/>
                <w:sz w:val="24"/>
                <w:szCs w:val="24"/>
                <w:lang w:eastAsia="pl-PL"/>
              </w:rPr>
            </w:pPr>
            <w:hyperlink r:id="rId4" w:tgtFrame="_blank" w:history="1">
              <w:r w:rsidR="00730E9C" w:rsidRPr="00E074E1">
                <w:rPr>
                  <w:rFonts w:ascii="Times New Roman" w:hAnsi="Times New Roman"/>
                  <w:color w:val="0000FF"/>
                  <w:sz w:val="24"/>
                  <w:szCs w:val="24"/>
                  <w:u w:val="single"/>
                  <w:lang w:eastAsia="pl-PL"/>
                </w:rPr>
                <w:t xml:space="preserve">http://www.rownichocrozni.org </w:t>
              </w:r>
            </w:hyperlink>
          </w:p>
          <w:p w:rsidR="00730E9C" w:rsidRPr="00E074E1" w:rsidRDefault="00DD7766" w:rsidP="00E074E1">
            <w:pPr>
              <w:spacing w:after="0" w:line="240" w:lineRule="auto"/>
              <w:rPr>
                <w:rFonts w:ascii="Times New Roman" w:hAnsi="Times New Roman"/>
                <w:sz w:val="24"/>
                <w:szCs w:val="24"/>
                <w:lang w:eastAsia="pl-PL"/>
              </w:rPr>
            </w:pPr>
            <w:r>
              <w:rPr>
                <w:rFonts w:ascii="Times New Roman" w:hAnsi="Times New Roman"/>
                <w:sz w:val="24"/>
                <w:szCs w:val="24"/>
                <w:lang w:eastAsia="pl-PL"/>
              </w:rPr>
              <w:pict>
                <v:rect id="_x0000_i1025" style="width:0;height:1.5pt" o:hralign="center" o:hrstd="t" o:hr="t" fillcolor="#a0a0a0" stroked="f"/>
              </w:pic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Ogłoszenie nr 43654 - 2017 z dnia 2017-03-15 r. </w:t>
            </w:r>
          </w:p>
          <w:p w:rsidR="00730E9C" w:rsidRPr="00E074E1" w:rsidRDefault="00730E9C" w:rsidP="00E074E1">
            <w:pPr>
              <w:spacing w:after="0" w:line="240" w:lineRule="auto"/>
              <w:jc w:val="center"/>
              <w:rPr>
                <w:rFonts w:ascii="Times New Roman" w:hAnsi="Times New Roman"/>
                <w:sz w:val="24"/>
                <w:szCs w:val="24"/>
                <w:lang w:eastAsia="pl-PL"/>
              </w:rPr>
            </w:pPr>
            <w:r w:rsidRPr="00E074E1">
              <w:rPr>
                <w:rFonts w:ascii="Times New Roman" w:hAnsi="Times New Roman"/>
                <w:sz w:val="24"/>
                <w:szCs w:val="24"/>
                <w:lang w:eastAsia="pl-PL"/>
              </w:rPr>
              <w:t xml:space="preserve">Międzygórze: Dobudowa pomieszczeń klasowych wraz z wyposażeniem do istniejącej szkoły podstawowej z oddziałami integracyjnymi w Pławnicy. </w:t>
            </w:r>
            <w:r w:rsidRPr="00E074E1">
              <w:rPr>
                <w:rFonts w:ascii="Times New Roman" w:hAnsi="Times New Roman"/>
                <w:sz w:val="24"/>
                <w:szCs w:val="24"/>
                <w:lang w:eastAsia="pl-PL"/>
              </w:rPr>
              <w:br/>
              <w:t xml:space="preserve">OGŁOSZENIE O ZAMÓWIENIU - Roboty budowlane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Zamieszczanie ogłoszenia:</w:t>
            </w:r>
            <w:r w:rsidRPr="00E074E1">
              <w:rPr>
                <w:rFonts w:ascii="Times New Roman" w:hAnsi="Times New Roman"/>
                <w:sz w:val="24"/>
                <w:szCs w:val="24"/>
                <w:lang w:eastAsia="pl-PL"/>
              </w:rPr>
              <w:t xml:space="preserve"> obowiązkowe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Ogłoszenie dotyczy:</w:t>
            </w:r>
            <w:r w:rsidRPr="00E074E1">
              <w:rPr>
                <w:rFonts w:ascii="Times New Roman" w:hAnsi="Times New Roman"/>
                <w:sz w:val="24"/>
                <w:szCs w:val="24"/>
                <w:lang w:eastAsia="pl-PL"/>
              </w:rPr>
              <w:t xml:space="preserve"> zamówienia publicznego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Zamówienie dotyczy projektu lub programu współfinansowanego ze środków Unii Europejskiej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tak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Nazwa projektu lub programu</w:t>
            </w:r>
            <w:r w:rsidRPr="00E074E1">
              <w:rPr>
                <w:rFonts w:ascii="Times New Roman" w:hAnsi="Times New Roman"/>
                <w:sz w:val="24"/>
                <w:szCs w:val="24"/>
                <w:lang w:eastAsia="pl-PL"/>
              </w:rPr>
              <w:br/>
              <w:t>Projekt jest współfinansowany ze środków Europejskiego Funduszu Rozwoju Regionalnego w ramach działania 7.1 Inwestycje w edukację przedszkolną, podstawową i gimnazjalną Regionalnego Programu Operacyjnego Województwa Dolnośląskiego 2014-2020.</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u w:val="single"/>
                <w:lang w:eastAsia="pl-PL"/>
              </w:rPr>
              <w:t>SEKCJA I: ZAMAWIAJĄCY</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Postępowanie przeprowadza centralny zamawiający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Postępowanie przeprowadza podmiot, któremu zamawiający powierzył/powierzyli przeprowadzenie postępowania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Informacje na temat podmiotu któremu zamawiający powierzył/powierzyli prowadzenie postępowania:</w:t>
            </w:r>
            <w:r w:rsidRPr="00E074E1">
              <w:rPr>
                <w:rFonts w:ascii="Times New Roman" w:hAnsi="Times New Roman"/>
                <w:sz w:val="24"/>
                <w:szCs w:val="24"/>
                <w:lang w:eastAsia="pl-PL"/>
              </w:rPr>
              <w:br/>
            </w:r>
            <w:r w:rsidRPr="00E074E1">
              <w:rPr>
                <w:rFonts w:ascii="Times New Roman" w:hAnsi="Times New Roman"/>
                <w:b/>
                <w:bCs/>
                <w:sz w:val="24"/>
                <w:szCs w:val="24"/>
                <w:lang w:eastAsia="pl-PL"/>
              </w:rPr>
              <w:t>Postępowanie jest przeprowadzane wspólnie przez zamawiających</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Postępowanie jest przeprowadzane wspólnie z zamawiającymi z innych państw członkowskich Unii Europejskiej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E074E1">
              <w:rPr>
                <w:rFonts w:ascii="Times New Roman" w:hAnsi="Times New Roman"/>
                <w:sz w:val="24"/>
                <w:szCs w:val="24"/>
                <w:lang w:eastAsia="pl-PL"/>
              </w:rPr>
              <w:br/>
            </w:r>
            <w:r w:rsidRPr="00E074E1">
              <w:rPr>
                <w:rFonts w:ascii="Times New Roman" w:hAnsi="Times New Roman"/>
                <w:b/>
                <w:bCs/>
                <w:sz w:val="24"/>
                <w:szCs w:val="24"/>
                <w:lang w:eastAsia="pl-PL"/>
              </w:rPr>
              <w:t>Informacje dodatkowe:</w:t>
            </w:r>
          </w:p>
          <w:p w:rsidR="00730E9C" w:rsidRPr="00E074E1" w:rsidRDefault="00730E9C" w:rsidP="004B79B9">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 1) NAZWA I ADRES: </w:t>
            </w:r>
            <w:r w:rsidRPr="00E074E1">
              <w:rPr>
                <w:rFonts w:ascii="Times New Roman" w:hAnsi="Times New Roman"/>
                <w:sz w:val="24"/>
                <w:szCs w:val="24"/>
                <w:lang w:eastAsia="pl-PL"/>
              </w:rPr>
              <w:t xml:space="preserve">Fundacja "Równi, Choć Różni", krajowy numer identyfikacyjny 020202120, ul. Śnieżna   22, 57-530  Międzygórze, woj. </w:t>
            </w:r>
            <w:r w:rsidRPr="00E074E1">
              <w:rPr>
                <w:rFonts w:ascii="Times New Roman" w:hAnsi="Times New Roman"/>
                <w:sz w:val="24"/>
                <w:szCs w:val="24"/>
                <w:lang w:eastAsia="pl-PL"/>
              </w:rPr>
              <w:lastRenderedPageBreak/>
              <w:t xml:space="preserve">dolnośląskie, państwo Polska, tel. 748130026, e-mail pabuniu@wp.pl, karinasalitra@interia.pl, faks . </w:t>
            </w:r>
            <w:r w:rsidRPr="00E074E1">
              <w:rPr>
                <w:rFonts w:ascii="Times New Roman" w:hAnsi="Times New Roman"/>
                <w:sz w:val="24"/>
                <w:szCs w:val="24"/>
                <w:lang w:eastAsia="pl-PL"/>
              </w:rPr>
              <w:br/>
              <w:t xml:space="preserve">Adres strony internetowej (URL): http://www.rownichocrozni.org </w:t>
            </w:r>
          </w:p>
          <w:p w:rsidR="00730E9C" w:rsidRPr="00E074E1" w:rsidRDefault="00730E9C" w:rsidP="004B79B9">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 2) RODZAJ ZAMAWIAJĄCEGO: </w:t>
            </w:r>
            <w:r w:rsidRPr="00E074E1">
              <w:rPr>
                <w:rFonts w:ascii="Times New Roman" w:hAnsi="Times New Roman"/>
                <w:sz w:val="24"/>
                <w:szCs w:val="24"/>
                <w:lang w:eastAsia="pl-PL"/>
              </w:rPr>
              <w:t xml:space="preserve">Zamawiający udzielający zamówień, o którym mowa w art. 3 ust. 1 pkt 5 ustawy Pzp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I.3) WSPÓLNE UDZIELANIE ZAMÓWIENIA </w:t>
            </w:r>
            <w:r w:rsidRPr="00E074E1">
              <w:rPr>
                <w:rFonts w:ascii="Times New Roman" w:hAnsi="Times New Roman"/>
                <w:b/>
                <w:bCs/>
                <w:i/>
                <w:iCs/>
                <w:sz w:val="24"/>
                <w:szCs w:val="24"/>
                <w:lang w:eastAsia="pl-PL"/>
              </w:rPr>
              <w:t>(jeżeli dotyczy)</w:t>
            </w:r>
            <w:r w:rsidRPr="00E074E1">
              <w:rPr>
                <w:rFonts w:ascii="Times New Roman" w:hAnsi="Times New Roman"/>
                <w:b/>
                <w:bCs/>
                <w:sz w:val="24"/>
                <w:szCs w:val="24"/>
                <w:lang w:eastAsia="pl-PL"/>
              </w:rPr>
              <w:t xml:space="preserv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I.4) KOMUNIKACJA: </w:t>
            </w:r>
            <w:r w:rsidRPr="00E074E1">
              <w:rPr>
                <w:rFonts w:ascii="Times New Roman" w:hAnsi="Times New Roman"/>
                <w:sz w:val="24"/>
                <w:szCs w:val="24"/>
                <w:lang w:eastAsia="pl-PL"/>
              </w:rPr>
              <w:br/>
            </w:r>
            <w:r w:rsidRPr="00E074E1">
              <w:rPr>
                <w:rFonts w:ascii="Times New Roman" w:hAnsi="Times New Roman"/>
                <w:b/>
                <w:bCs/>
                <w:sz w:val="24"/>
                <w:szCs w:val="24"/>
                <w:lang w:eastAsia="pl-PL"/>
              </w:rPr>
              <w:t>Nieograniczony, pełny i bezpośredni dostęp do dokumentów z postępowania można uzyskać pod adresem (URL)</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Adres strony internetowej, na której zamieszczona będzie specyfikacja istotnych warunków zamówienia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tak </w:t>
            </w:r>
            <w:r w:rsidRPr="00E074E1">
              <w:rPr>
                <w:rFonts w:ascii="Times New Roman" w:hAnsi="Times New Roman"/>
                <w:sz w:val="24"/>
                <w:szCs w:val="24"/>
                <w:lang w:eastAsia="pl-PL"/>
              </w:rPr>
              <w:br/>
              <w:t xml:space="preserve">http://www.rownichocrozni.org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Dostęp do dokumentów z postępowania jest ograniczony - więcej informacji można uzyskać pod adresem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Oferty lub wnioski o dopuszczenie do udziału w postępowaniu należy przesyłać:</w:t>
            </w:r>
            <w:r w:rsidRPr="00E074E1">
              <w:rPr>
                <w:rFonts w:ascii="Times New Roman" w:hAnsi="Times New Roman"/>
                <w:sz w:val="24"/>
                <w:szCs w:val="24"/>
                <w:lang w:eastAsia="pl-PL"/>
              </w:rPr>
              <w:br/>
            </w:r>
            <w:r w:rsidRPr="00E074E1">
              <w:rPr>
                <w:rFonts w:ascii="Times New Roman" w:hAnsi="Times New Roman"/>
                <w:b/>
                <w:bCs/>
                <w:sz w:val="24"/>
                <w:szCs w:val="24"/>
                <w:lang w:eastAsia="pl-PL"/>
              </w:rPr>
              <w:t>Elektronicznie</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r w:rsidRPr="00E074E1">
              <w:rPr>
                <w:rFonts w:ascii="Times New Roman" w:hAnsi="Times New Roman"/>
                <w:sz w:val="24"/>
                <w:szCs w:val="24"/>
                <w:lang w:eastAsia="pl-PL"/>
              </w:rPr>
              <w:br/>
              <w:t xml:space="preserve">adres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Dopuszczone jest przesłanie ofert lub wniosków o dopuszczenie do udziału w postępowaniu w inny sposób:</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r>
            <w:r w:rsidRPr="00E074E1">
              <w:rPr>
                <w:rFonts w:ascii="Times New Roman" w:hAnsi="Times New Roman"/>
                <w:b/>
                <w:bCs/>
                <w:sz w:val="24"/>
                <w:szCs w:val="24"/>
                <w:lang w:eastAsia="pl-PL"/>
              </w:rPr>
              <w:t>Wymagane jest przesłanie ofert lub wniosków o dopuszczenie do udziału w postępowaniu w inny sposób:</w:t>
            </w:r>
            <w:r w:rsidRPr="00E074E1">
              <w:rPr>
                <w:rFonts w:ascii="Times New Roman" w:hAnsi="Times New Roman"/>
                <w:sz w:val="24"/>
                <w:szCs w:val="24"/>
                <w:lang w:eastAsia="pl-PL"/>
              </w:rPr>
              <w:br/>
              <w:t xml:space="preserve">tak </w:t>
            </w:r>
            <w:r w:rsidRPr="00E074E1">
              <w:rPr>
                <w:rFonts w:ascii="Times New Roman" w:hAnsi="Times New Roman"/>
                <w:sz w:val="24"/>
                <w:szCs w:val="24"/>
                <w:lang w:eastAsia="pl-PL"/>
              </w:rPr>
              <w:br/>
              <w:t xml:space="preserve">Inny sposób: </w:t>
            </w:r>
            <w:r w:rsidRPr="00E074E1">
              <w:rPr>
                <w:rFonts w:ascii="Times New Roman" w:hAnsi="Times New Roman"/>
                <w:sz w:val="24"/>
                <w:szCs w:val="24"/>
                <w:lang w:eastAsia="pl-PL"/>
              </w:rPr>
              <w:br/>
              <w:t>Ofertę należy złożyć za pośrednictwem operatora pocztowego, osobiście (w sekretariacie Szkoły) lub za pośrednictwem posłańca</w:t>
            </w:r>
            <w:r w:rsidRPr="00E074E1">
              <w:rPr>
                <w:rFonts w:ascii="Times New Roman" w:hAnsi="Times New Roman"/>
                <w:sz w:val="24"/>
                <w:szCs w:val="24"/>
                <w:lang w:eastAsia="pl-PL"/>
              </w:rPr>
              <w:br/>
              <w:t xml:space="preserve">Adres: </w:t>
            </w:r>
            <w:r w:rsidRPr="00E074E1">
              <w:rPr>
                <w:rFonts w:ascii="Times New Roman" w:hAnsi="Times New Roman"/>
                <w:sz w:val="24"/>
                <w:szCs w:val="24"/>
                <w:lang w:eastAsia="pl-PL"/>
              </w:rPr>
              <w:br/>
              <w:t>Szkoła Podstawowa, Pławnica 2, 57-500 Bystrzyca Kłodzka</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Komunikacja elektroniczna wymaga korzystania z narzędzi i urządzeń lub formatów plików, które nie są ogólnie dostępne</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r w:rsidRPr="00E074E1">
              <w:rPr>
                <w:rFonts w:ascii="Times New Roman" w:hAnsi="Times New Roman"/>
                <w:sz w:val="24"/>
                <w:szCs w:val="24"/>
                <w:lang w:eastAsia="pl-PL"/>
              </w:rPr>
              <w:br/>
              <w:t xml:space="preserve">Nieograniczony, pełny, bezpośredni i bezpłatny dostęp do tych narzędzi można uzyskać pod adresem: (URL)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u w:val="single"/>
                <w:lang w:eastAsia="pl-PL"/>
              </w:rPr>
              <w:t xml:space="preserve">SEKCJA II: PRZEDMIOT ZAMÓWIENIA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II.1) Nazwa nadana zamówieniu przez zamawiającego: </w:t>
            </w:r>
            <w:r w:rsidRPr="00E074E1">
              <w:rPr>
                <w:rFonts w:ascii="Times New Roman" w:hAnsi="Times New Roman"/>
                <w:sz w:val="24"/>
                <w:szCs w:val="24"/>
                <w:lang w:eastAsia="pl-PL"/>
              </w:rPr>
              <w:t xml:space="preserve">Dobudowa pomieszczeń klasowych wraz z wyposażeniem do istniejącej szkoły podstawowej z oddziałami integracyjnymi w Pławnicy.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Numer referencyjny: </w:t>
            </w:r>
            <w:r w:rsidRPr="00E074E1">
              <w:rPr>
                <w:rFonts w:ascii="Times New Roman" w:hAnsi="Times New Roman"/>
                <w:sz w:val="24"/>
                <w:szCs w:val="24"/>
                <w:lang w:eastAsia="pl-PL"/>
              </w:rPr>
              <w:t>ZP/1/2017</w:t>
            </w:r>
            <w:r w:rsidRPr="00E074E1">
              <w:rPr>
                <w:rFonts w:ascii="Times New Roman" w:hAnsi="Times New Roman"/>
                <w:sz w:val="24"/>
                <w:szCs w:val="24"/>
                <w:lang w:eastAsia="pl-PL"/>
              </w:rPr>
              <w:br/>
            </w:r>
            <w:r w:rsidRPr="00E074E1">
              <w:rPr>
                <w:rFonts w:ascii="Times New Roman" w:hAnsi="Times New Roman"/>
                <w:b/>
                <w:bCs/>
                <w:sz w:val="24"/>
                <w:szCs w:val="24"/>
                <w:lang w:eastAsia="pl-PL"/>
              </w:rPr>
              <w:lastRenderedPageBreak/>
              <w:t xml:space="preserve">Przed wszczęciem postępowania o udzielenie zamówienia przeprowadzono dialog techniczny </w:t>
            </w:r>
          </w:p>
          <w:p w:rsidR="00730E9C" w:rsidRPr="00E074E1" w:rsidRDefault="00730E9C" w:rsidP="00E074E1">
            <w:pPr>
              <w:spacing w:after="0" w:line="240" w:lineRule="auto"/>
              <w:jc w:val="both"/>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II.2) Rodzaj zamówienia: </w:t>
            </w:r>
            <w:r w:rsidRPr="00E074E1">
              <w:rPr>
                <w:rFonts w:ascii="Times New Roman" w:hAnsi="Times New Roman"/>
                <w:sz w:val="24"/>
                <w:szCs w:val="24"/>
                <w:lang w:eastAsia="pl-PL"/>
              </w:rPr>
              <w:t xml:space="preserve">roboty budowlane </w:t>
            </w:r>
            <w:r w:rsidRPr="00E074E1">
              <w:rPr>
                <w:rFonts w:ascii="Times New Roman" w:hAnsi="Times New Roman"/>
                <w:sz w:val="24"/>
                <w:szCs w:val="24"/>
                <w:lang w:eastAsia="pl-PL"/>
              </w:rPr>
              <w:br/>
            </w:r>
            <w:r w:rsidRPr="00E074E1">
              <w:rPr>
                <w:rFonts w:ascii="Times New Roman" w:hAnsi="Times New Roman"/>
                <w:b/>
                <w:bCs/>
                <w:sz w:val="24"/>
                <w:szCs w:val="24"/>
                <w:lang w:eastAsia="pl-PL"/>
              </w:rPr>
              <w:t>II.3) Informacja o możliwości składania ofert częściowych</w:t>
            </w:r>
            <w:r w:rsidRPr="00E074E1">
              <w:rPr>
                <w:rFonts w:ascii="Times New Roman" w:hAnsi="Times New Roman"/>
                <w:sz w:val="24"/>
                <w:szCs w:val="24"/>
                <w:lang w:eastAsia="pl-PL"/>
              </w:rPr>
              <w:br/>
              <w:t xml:space="preserve">Zamówienie podzielone jest na części: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II.4) Krótki opis przedmiotu zamówienia </w:t>
            </w:r>
            <w:r w:rsidRPr="00E074E1">
              <w:rPr>
                <w:rFonts w:ascii="Times New Roman" w:hAnsi="Times New Roman"/>
                <w:i/>
                <w:iCs/>
                <w:sz w:val="24"/>
                <w:szCs w:val="24"/>
                <w:lang w:eastAsia="pl-PL"/>
              </w:rPr>
              <w:t>(wielkość, zakres, rodzaj i ilość dostaw, usług lub robót budowlanych lub określenie zapotrzebowania i wymagań )</w:t>
            </w:r>
            <w:r w:rsidRPr="00E074E1">
              <w:rPr>
                <w:rFonts w:ascii="Times New Roman" w:hAnsi="Times New Roman"/>
                <w:b/>
                <w:bCs/>
                <w:sz w:val="24"/>
                <w:szCs w:val="24"/>
                <w:lang w:eastAsia="pl-PL"/>
              </w:rPr>
              <w:t xml:space="preserve"> a w przypadku partnerstwa innowacyjnego - określenie zapotrzebowania na innowacyjny produkt, usługę lub roboty budowlane: </w:t>
            </w:r>
            <w:r w:rsidRPr="00E074E1">
              <w:rPr>
                <w:rFonts w:ascii="Times New Roman" w:hAnsi="Times New Roman"/>
                <w:sz w:val="24"/>
                <w:szCs w:val="24"/>
                <w:lang w:eastAsia="pl-PL"/>
              </w:rPr>
              <w:t xml:space="preserve">Przedmiotem zamówienia jest w szczególności: Dobudowa pomieszczeń klasowych przewidziana jest od strony północnej istniejącego budynku. Dobudowa będzie połączona z istniejącym budynkiem - do dobudowy zaplanowano wejście w miejscu istniejącego otworu okiennego. Zaprojektowano dobudowę parterową z nieużytkowym poddaszem. Główne wejście do dobudowy przewidziano od strony wschodniej. Dobudowa będzie zaopatrzona w energię elektryczną z istniejącego przyłącza energetycznego. Ogrzewanie zaplanowano z istniejącej kotłowni. Wody opadowe z połaci dachowych oraz nawierzchni utwardzonych odprowadzone będą na teren nieutwardzony działki. Poziom parteru przewidziano na poziomie parteru istniejącego budynku, do którego zaprojektowano dobudowę. W ramach projektu przewidziany jest również zakup i montaż wyposażenia dobudowanych pomieszczeń klasowych.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II.5) Główny kod CPV: </w:t>
            </w:r>
            <w:r w:rsidRPr="00E074E1">
              <w:rPr>
                <w:rFonts w:ascii="Times New Roman" w:hAnsi="Times New Roman"/>
                <w:sz w:val="24"/>
                <w:szCs w:val="24"/>
                <w:lang w:eastAsia="pl-PL"/>
              </w:rPr>
              <w:t>45000000-7</w:t>
            </w:r>
            <w:r w:rsidRPr="00E074E1">
              <w:rPr>
                <w:rFonts w:ascii="Times New Roman" w:hAnsi="Times New Roman"/>
                <w:sz w:val="24"/>
                <w:szCs w:val="24"/>
                <w:lang w:eastAsia="pl-PL"/>
              </w:rPr>
              <w:br/>
            </w:r>
            <w:r w:rsidRPr="00E074E1">
              <w:rPr>
                <w:rFonts w:ascii="Times New Roman" w:hAnsi="Times New Roman"/>
                <w:b/>
                <w:bCs/>
                <w:sz w:val="24"/>
                <w:szCs w:val="24"/>
                <w:lang w:eastAsia="pl-PL"/>
              </w:rPr>
              <w:t>Dodatkowe kody CPV:</w:t>
            </w:r>
            <w:r w:rsidRPr="00E074E1">
              <w:rPr>
                <w:rFonts w:ascii="Times New Roman" w:hAnsi="Times New Roman"/>
                <w:sz w:val="24"/>
                <w:szCs w:val="24"/>
                <w:lang w:eastAsia="pl-PL"/>
              </w:rPr>
              <w:t>45111200-0, 45223500-1, 45262210-6, 45262500-6, 45311200-2, 45320000-6, 45320000-4, 45331100-7, 45410000-4, 45420000-7, 45432000-4, 45442000-7, 45260000-4, 45263000-4</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II.6) Całkowita wartość zamówienia </w:t>
            </w:r>
            <w:r w:rsidRPr="00E074E1">
              <w:rPr>
                <w:rFonts w:ascii="Times New Roman" w:hAnsi="Times New Roman"/>
                <w:i/>
                <w:iCs/>
                <w:sz w:val="24"/>
                <w:szCs w:val="24"/>
                <w:lang w:eastAsia="pl-PL"/>
              </w:rPr>
              <w:t>(jeżeli zamawiający podaje informacje o wartości zamówienia)</w:t>
            </w:r>
            <w:r w:rsidRPr="00E074E1">
              <w:rPr>
                <w:rFonts w:ascii="Times New Roman" w:hAnsi="Times New Roman"/>
                <w:sz w:val="24"/>
                <w:szCs w:val="24"/>
                <w:lang w:eastAsia="pl-PL"/>
              </w:rPr>
              <w:t xml:space="preserve">: </w:t>
            </w:r>
            <w:r w:rsidRPr="00E074E1">
              <w:rPr>
                <w:rFonts w:ascii="Times New Roman" w:hAnsi="Times New Roman"/>
                <w:sz w:val="24"/>
                <w:szCs w:val="24"/>
                <w:lang w:eastAsia="pl-PL"/>
              </w:rPr>
              <w:br/>
              <w:t xml:space="preserve">Wartość bez VAT: </w:t>
            </w:r>
            <w:r w:rsidRPr="00E074E1">
              <w:rPr>
                <w:rFonts w:ascii="Times New Roman" w:hAnsi="Times New Roman"/>
                <w:sz w:val="24"/>
                <w:szCs w:val="24"/>
                <w:lang w:eastAsia="pl-PL"/>
              </w:rPr>
              <w:br/>
              <w:t xml:space="preserve">Waluta: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II.7) Czy przewiduje się udzielenie zamówień, o których mowa w art. 67 ust. 1 pkt 6 i 7 lub w art. 134 ust. 6 pkt 3 ustawy Pzp: </w:t>
            </w:r>
            <w:r w:rsidRPr="00E074E1">
              <w:rPr>
                <w:rFonts w:ascii="Times New Roman" w:hAnsi="Times New Roman"/>
                <w:sz w:val="24"/>
                <w:szCs w:val="24"/>
                <w:lang w:eastAsia="pl-PL"/>
              </w:rPr>
              <w:t xml:space="preserve">nie </w:t>
            </w:r>
            <w:r w:rsidRPr="00E074E1">
              <w:rPr>
                <w:rFonts w:ascii="Times New Roman" w:hAnsi="Times New Roman"/>
                <w:sz w:val="24"/>
                <w:szCs w:val="24"/>
                <w:lang w:eastAsia="pl-PL"/>
              </w:rPr>
              <w:br/>
            </w:r>
            <w:r w:rsidRPr="00E074E1">
              <w:rPr>
                <w:rFonts w:ascii="Times New Roman" w:hAnsi="Times New Roman"/>
                <w:b/>
                <w:bCs/>
                <w:sz w:val="24"/>
                <w:szCs w:val="24"/>
                <w:lang w:eastAsia="pl-PL"/>
              </w:rPr>
              <w:t>II.8) Okres, w którym realizowane będzie zamówienie lub okres, na który została zawarta umowa ramowa lub okres, na który został ustanowiony dynamiczny system zakupów:</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data zakończenia: 31/08/2017</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II.9) Informacje dodatkowe: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u w:val="single"/>
                <w:lang w:eastAsia="pl-PL"/>
              </w:rPr>
              <w:t xml:space="preserve">SEKCJA III: INFORMACJE O CHARAKTERZE PRAWNYM, EKONOMICZNYM, FINANSOWYM I TECHNICZNYM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III.1) WARUNKI UDZIAŁU W POSTĘPOWANIU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III.1.1) Kompetencje lub uprawnienia do prowadzenia określonej działalności zawodowej, o ile wynika to z odrębnych przepisów</w:t>
            </w:r>
            <w:r w:rsidRPr="00E074E1">
              <w:rPr>
                <w:rFonts w:ascii="Times New Roman" w:hAnsi="Times New Roman"/>
                <w:sz w:val="24"/>
                <w:szCs w:val="24"/>
                <w:lang w:eastAsia="pl-PL"/>
              </w:rPr>
              <w:br/>
              <w:t xml:space="preserve">Określenie warunków: </w:t>
            </w:r>
            <w:r w:rsidRPr="00E074E1">
              <w:rPr>
                <w:rFonts w:ascii="Times New Roman" w:hAnsi="Times New Roman"/>
                <w:sz w:val="24"/>
                <w:szCs w:val="24"/>
                <w:lang w:eastAsia="pl-PL"/>
              </w:rPr>
              <w:br/>
              <w:t xml:space="preserve">Informacje dodatkowe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III.1.2) Sytuacja finansowa lub ekonomiczna </w:t>
            </w:r>
            <w:r w:rsidRPr="00E074E1">
              <w:rPr>
                <w:rFonts w:ascii="Times New Roman" w:hAnsi="Times New Roman"/>
                <w:sz w:val="24"/>
                <w:szCs w:val="24"/>
                <w:lang w:eastAsia="pl-PL"/>
              </w:rPr>
              <w:br/>
              <w:t xml:space="preserve">Określenie warunków: Zamawiający stwierdzi, iż Wykonawca spełnił warunki udziału w postępowaniu, jeśli wykaże on, że jest ubezpieczony od odpowiedzialności </w:t>
            </w:r>
            <w:r w:rsidRPr="00E074E1">
              <w:rPr>
                <w:rFonts w:ascii="Times New Roman" w:hAnsi="Times New Roman"/>
                <w:sz w:val="24"/>
                <w:szCs w:val="24"/>
                <w:lang w:eastAsia="pl-PL"/>
              </w:rPr>
              <w:lastRenderedPageBreak/>
              <w:t>cywilnej w zakresie prowadzonej działalności związanej z przedmiotem zamówienia na sumę gwarancyjną nie mniejszą niż 200000,00 zł.</w:t>
            </w:r>
            <w:r w:rsidRPr="00E074E1">
              <w:rPr>
                <w:rFonts w:ascii="Times New Roman" w:hAnsi="Times New Roman"/>
                <w:sz w:val="24"/>
                <w:szCs w:val="24"/>
                <w:lang w:eastAsia="pl-PL"/>
              </w:rPr>
              <w:br/>
              <w:t xml:space="preserve">Informacje dodatkowe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III.1.3) Zdolność techniczna lub zawodowa </w:t>
            </w:r>
            <w:r w:rsidRPr="00E074E1">
              <w:rPr>
                <w:rFonts w:ascii="Times New Roman" w:hAnsi="Times New Roman"/>
                <w:sz w:val="24"/>
                <w:szCs w:val="24"/>
                <w:lang w:eastAsia="pl-PL"/>
              </w:rPr>
              <w:br/>
              <w:t xml:space="preserve">Określenie warunków: Zamawiający stwierdzi, iż Wykonawca spełnił warunki udziału w postępowaniu, jeśli wykaże on, że: a) w zakresie wiedzy i doświadczenia: w okresie ostatnich 5 lat przed upływem terminu składania ofert, a jeżeli okres prowadzenia działalności jest krótszy - w tym okresie, wykonał w sposób należyty oraz zgodnie z przepisami prawa budowlanego i prawidłowo ukończył co najmniej dwie roboty budowlane polegające na budowie, przebudowie, remoncie obiektu kubaturowego o wartości minimum 300 000,00 zł brutto każde zadanie. b) w zakresie dysponowania osobami zdolnymi do wykonania zamówienia: - dysponuje lub będzie dysponować osobą odpowiedzialną za kierowanie robotami budowlanymi, która posiada uprawnienia w specjalności konstrukcyjno-budowlanej bez ograniczeń lub odpowiadające im ważne uprawnienia, które zostały wydane na podstawie wcześniej obowiązujących przepisów. - wielkość średniego rocznego zatrudnienia u wykonawcy w ostatnich 3 latach przed upływem terminu składania ofert, a w przypadku gdy okres prowadzenia działalności jest krótszy – w tym okresie, wynosiła min. 15 osób. </w:t>
            </w:r>
            <w:r w:rsidRPr="00E074E1">
              <w:rPr>
                <w:rFonts w:ascii="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074E1">
              <w:rPr>
                <w:rFonts w:ascii="Times New Roman" w:hAnsi="Times New Roman"/>
                <w:sz w:val="24"/>
                <w:szCs w:val="24"/>
                <w:lang w:eastAsia="pl-PL"/>
              </w:rPr>
              <w:br/>
              <w:t xml:space="preserve">Informacje dodatkowe: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III.2) PODSTAWY WYKLUCZENIA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III.2.1) Podstawy wykluczenia określone w art. 24 ust. 1 ustawy Pzp</w:t>
            </w:r>
            <w:r w:rsidRPr="00E074E1">
              <w:rPr>
                <w:rFonts w:ascii="Times New Roman" w:hAnsi="Times New Roman"/>
                <w:sz w:val="24"/>
                <w:szCs w:val="24"/>
                <w:lang w:eastAsia="pl-PL"/>
              </w:rPr>
              <w:br/>
            </w:r>
            <w:r w:rsidRPr="00E074E1">
              <w:rPr>
                <w:rFonts w:ascii="Times New Roman" w:hAnsi="Times New Roman"/>
                <w:b/>
                <w:bCs/>
                <w:sz w:val="24"/>
                <w:szCs w:val="24"/>
                <w:lang w:eastAsia="pl-PL"/>
              </w:rPr>
              <w:t>III.2.2) Zamawiający przewiduje wykluczenie wykonawcy na podstawie art. 24 ust. 5 ustawy Pzp</w:t>
            </w:r>
            <w:r w:rsidRPr="00E074E1">
              <w:rPr>
                <w:rFonts w:ascii="Times New Roman" w:hAnsi="Times New Roman"/>
                <w:sz w:val="24"/>
                <w:szCs w:val="24"/>
                <w:lang w:eastAsia="pl-PL"/>
              </w:rPr>
              <w:t xml:space="preserve"> 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Oświadczenie o niepodleganiu wykluczeniu oraz spełnianiu warunków udziału w postępowaniu </w:t>
            </w:r>
            <w:r w:rsidRPr="00E074E1">
              <w:rPr>
                <w:rFonts w:ascii="Times New Roman" w:hAnsi="Times New Roman"/>
                <w:sz w:val="24"/>
                <w:szCs w:val="24"/>
                <w:lang w:eastAsia="pl-PL"/>
              </w:rPr>
              <w:br/>
              <w:t xml:space="preserve">tak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Oświadczenie o spełnianiu kryteriów selekcji </w:t>
            </w:r>
            <w:r w:rsidRPr="00E074E1">
              <w:rPr>
                <w:rFonts w:ascii="Times New Roman" w:hAnsi="Times New Roman"/>
                <w:sz w:val="24"/>
                <w:szCs w:val="24"/>
                <w:lang w:eastAsia="pl-PL"/>
              </w:rPr>
              <w:b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III.5.1) W ZAKRESIE SPEŁNIANIA WARUNKÓW UDZIAŁU W POSTĘPOWANIU:</w:t>
            </w:r>
            <w:r w:rsidRPr="00E074E1">
              <w:rPr>
                <w:rFonts w:ascii="Times New Roman" w:hAnsi="Times New Roman"/>
                <w:sz w:val="24"/>
                <w:szCs w:val="24"/>
                <w:lang w:eastAsia="pl-PL"/>
              </w:rPr>
              <w:br/>
              <w:t xml:space="preserve">1) dokument potwierdzający, że wykonawca jest ubezpieczony od odpowiedzialności cywilnej w zakresie prowadzonej działalności związanej z przedmiotem zamówienia. Jeżeli z uzasadnionej przyczyny Wykonawca nie może przedstawić dokumentów </w:t>
            </w:r>
            <w:r w:rsidRPr="00E074E1">
              <w:rPr>
                <w:rFonts w:ascii="Times New Roman" w:hAnsi="Times New Roman"/>
                <w:sz w:val="24"/>
                <w:szCs w:val="24"/>
                <w:lang w:eastAsia="pl-PL"/>
              </w:rPr>
              <w:lastRenderedPageBreak/>
              <w:t xml:space="preserve">dotyczących sytuacji ekonomicznej wymaganych przez zamawiającego, Wykonawca może przedstawić inny dokument, który w wystarczający sposób potwierdza spełnianie opisanego przez zamawiającego warunku (art. 26 ust. 2c). W przypadku złożenia przez Wykonawców dokumentów zawierających dane wyrażone w walucie innej niż PLN, Zamawiający jako kurs przeliczeniowy waluty przyjmie średni kurs NBP obowiązujący w dniu opublikowania ogłoszenia o zamówieniu w Biuletynie Zamówień Publicznych (w celu oceny spełnienia warunków udziału w postępowaniu). UWAGA: W przypadku polegania na zasobach niezbędnych do realizacji zamówienia oddanych do dyspozycji Wykonawcy przez inne podmioty – kopie dokumentów dotyczące tych innych podmiotów są poświadczane za zgodność z oryginałem przez ten podmiot, którego dany dokument dotyczy chyba, że inny podmiot ustanowił do tych czynności pełnomocnika. 2) Wykaz zrealizowanych robót budowlanych wykonanych, w okresie ostatnich 5 lat przed upływem terminu składania ofert, a jeżeli okres prowadzenia działalności jest krótszy – w tym okresie, wraz z podaniem ich rodzaju, wartości, dat wykonania zamówienia, podmiotów, na rzecz których roboty zostały wykonane oraz załączeniem dowodów określających czy te roboty zostały wykonane należycie, w szczególności informacji o tym czy roboty zostały wykonane zgodnie z przepisami prawa budowlanego i prawidłowo ukończone (Załącznik nr 5 do SIWZ) 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4)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(Załącznik nr 6 do SIWZ) 5) Oświadczenie na temat wielkości średniego rocznego zatrudnienia u wykonawcy w ostatnich 3 latach przed upływem terminu składania ofert, a w przypadku gdy okres prowadzenia działalności jest krótszy – w tym okresie (Załącznik nr 7 do SIWZ) 6) W przypadku polegania na zasobach innego podmiotu w zakresie zdolności technicznej lub zawodowej – Wykonawca złoży (w szczególności) pisemne zobowiązania innych podmiotów do oddania Wykonawcy do dyspozycji niezbędnych zasobów z zakresu zdolności technicznej i zawodowej na okres korzystania z nich przy wykonywaniu zamówienia. UWAGA: Sytuacja, w której Wykonawca będzie polegał na zdolności technicznej lub zawodowej innego podmiotu i złoży w stosunku do tego (w szczególności) pisemne zobowiązanie, o którym mowa powyżej - oznacza obowiązkowy udział innego podmiotu w realizacji części zamówienia. 6) W przypadku polegania na zasobach niezbędnych do realizacji zamówienia oddanych do dyspozycji Wykonawcy przez inne podmioty – dokumenty dotyczące tych innych podmiotów są składane w formie określonej w Rozporządzeniu Ministra Rozwoju z dnia 26 lipca 2016 r. w sprawie rodzajów dokumentów, jakich może żądać zamawiający od wykonawcy w postępowaniu o udzielenie zamówienia. 7) Wykonawca, który wskazał podwykonawcę, któremu zamierza powierzyć wykonanie części zamówienia, a który nie jest podmiotem, na którego zdolnościach Wykonawca polega, zamieszcza w oświadczeniu własnym informacje o tym podwykonawcy, w celu wskazania braku istnienia wobec niego podstaw wykluczenia. 8) Wykonawca, który podlega wykluczeniu na podstawie art. 24 ust. 1 pkt 13 i 14 oraz 16-20 może przedstawić dowody na to, że podjęte przez </w:t>
            </w:r>
            <w:r w:rsidRPr="00E074E1">
              <w:rPr>
                <w:rFonts w:ascii="Times New Roman" w:hAnsi="Times New Roman"/>
                <w:sz w:val="24"/>
                <w:szCs w:val="24"/>
                <w:lang w:eastAsia="pl-PL"/>
              </w:rPr>
              <w:lastRenderedPageBreak/>
              <w:t xml:space="preserve">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nieprawidłowego postępowania Wykonawcy. Przepisu zdania pierwszego nie stosuje się, jeżeli wobec Wykonawcy, będącego podmiotem zbiorowym, orzeczono prawomocnym wyrokiem sądu zakaz ubiegania się o udzielenie zamówienia oraz nie upłynął określony w tym wyroku okres obowiązania tego zakazu. Powyżej wskazane dowody należy dołączyć do oświadczenia własnego Wykonawcy. </w:t>
            </w:r>
            <w:r w:rsidRPr="00E074E1">
              <w:rPr>
                <w:rFonts w:ascii="Times New Roman" w:hAnsi="Times New Roman"/>
                <w:sz w:val="24"/>
                <w:szCs w:val="24"/>
                <w:lang w:eastAsia="pl-PL"/>
              </w:rPr>
              <w:br/>
            </w:r>
            <w:r w:rsidRPr="00E074E1">
              <w:rPr>
                <w:rFonts w:ascii="Times New Roman" w:hAnsi="Times New Roman"/>
                <w:b/>
                <w:bCs/>
                <w:sz w:val="24"/>
                <w:szCs w:val="24"/>
                <w:lang w:eastAsia="pl-PL"/>
              </w:rPr>
              <w:t>III.5.2) W ZAKRESIE KRYTERIÓW SELEKCJI:</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III.7) INNE DOKUMENTY NIE WYMIENIONE W pkt III.3) - III.6)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u w:val="single"/>
                <w:lang w:eastAsia="pl-PL"/>
              </w:rPr>
              <w:t xml:space="preserve">SEKCJA IV: PROCEDURA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IV.1) OPIS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IV.1.1) Tryb udzielenia zamówienia: </w:t>
            </w:r>
            <w:r w:rsidRPr="00E074E1">
              <w:rPr>
                <w:rFonts w:ascii="Times New Roman" w:hAnsi="Times New Roman"/>
                <w:sz w:val="24"/>
                <w:szCs w:val="24"/>
                <w:lang w:eastAsia="pl-PL"/>
              </w:rPr>
              <w:t xml:space="preserve">przetarg nieograniczony </w:t>
            </w:r>
            <w:r w:rsidRPr="00E074E1">
              <w:rPr>
                <w:rFonts w:ascii="Times New Roman" w:hAnsi="Times New Roman"/>
                <w:sz w:val="24"/>
                <w:szCs w:val="24"/>
                <w:lang w:eastAsia="pl-PL"/>
              </w:rPr>
              <w:br/>
            </w:r>
            <w:r w:rsidRPr="00E074E1">
              <w:rPr>
                <w:rFonts w:ascii="Times New Roman" w:hAnsi="Times New Roman"/>
                <w:b/>
                <w:bCs/>
                <w:sz w:val="24"/>
                <w:szCs w:val="24"/>
                <w:lang w:eastAsia="pl-PL"/>
              </w:rPr>
              <w:t>IV.1.2) Zamawiający żąda wniesienia wadium:</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tak, </w:t>
            </w:r>
            <w:r w:rsidRPr="00E074E1">
              <w:rPr>
                <w:rFonts w:ascii="Times New Roman" w:hAnsi="Times New Roman"/>
                <w:sz w:val="24"/>
                <w:szCs w:val="24"/>
                <w:lang w:eastAsia="pl-PL"/>
              </w:rPr>
              <w:br/>
              <w:t xml:space="preserve">Informacja na temat wadium </w:t>
            </w:r>
            <w:r w:rsidRPr="00E074E1">
              <w:rPr>
                <w:rFonts w:ascii="Times New Roman" w:hAnsi="Times New Roman"/>
                <w:sz w:val="24"/>
                <w:szCs w:val="24"/>
                <w:lang w:eastAsia="pl-PL"/>
              </w:rPr>
              <w:br/>
              <w:t>Wykonawca jest zobowiązany do wniesienia wadium w wysokości: 10.000,00 zł (słownie: dziesięć tysięcy złotych).</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IV.1.3) Przewiduje się udzielenie zaliczek na poczet wykonania zamówienia:</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IV.1.4) Wymaga się złożenia ofert w postaci katalogów elektronicznych lub dołączenia do ofert katalogów elektronicznych: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r w:rsidRPr="00E074E1">
              <w:rPr>
                <w:rFonts w:ascii="Times New Roman" w:hAnsi="Times New Roman"/>
                <w:sz w:val="24"/>
                <w:szCs w:val="24"/>
                <w:lang w:eastAsia="pl-PL"/>
              </w:rPr>
              <w:br/>
              <w:t xml:space="preserve">Dopuszcza się złożenie ofert w postaci katalogów elektronicznych lub dołączenia do ofert katalogów elektronicznych: </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t xml:space="preserve">Informacje dodatkowe: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IV.1.5.) Wymaga się złożenia oferty wariantowej: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nie </w:t>
            </w:r>
            <w:r w:rsidRPr="00E074E1">
              <w:rPr>
                <w:rFonts w:ascii="Times New Roman" w:hAnsi="Times New Roman"/>
                <w:sz w:val="24"/>
                <w:szCs w:val="24"/>
                <w:lang w:eastAsia="pl-PL"/>
              </w:rPr>
              <w:br/>
              <w:t xml:space="preserve">Dopuszcza się złożenie oferty wariantowej </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t xml:space="preserve">Złożenie oferty wariantowej dopuszcza się tylko z jednoczesnym złożeniem oferty zasadniczej: </w:t>
            </w:r>
            <w:r w:rsidRPr="00E074E1">
              <w:rPr>
                <w:rFonts w:ascii="Times New Roman" w:hAnsi="Times New Roman"/>
                <w:sz w:val="24"/>
                <w:szCs w:val="24"/>
                <w:lang w:eastAsia="pl-PL"/>
              </w:rPr>
              <w:b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IV.1.6) Przewidywana liczba wykonawców, którzy zostaną zaproszeni do udziału w postępowaniu </w:t>
            </w:r>
            <w:r w:rsidRPr="00E074E1">
              <w:rPr>
                <w:rFonts w:ascii="Times New Roman" w:hAnsi="Times New Roman"/>
                <w:sz w:val="24"/>
                <w:szCs w:val="24"/>
                <w:lang w:eastAsia="pl-PL"/>
              </w:rPr>
              <w:br/>
            </w:r>
            <w:r w:rsidRPr="00E074E1">
              <w:rPr>
                <w:rFonts w:ascii="Times New Roman" w:hAnsi="Times New Roman"/>
                <w:i/>
                <w:iCs/>
                <w:sz w:val="24"/>
                <w:szCs w:val="24"/>
                <w:lang w:eastAsia="pl-PL"/>
              </w:rPr>
              <w:lastRenderedPageBreak/>
              <w:t xml:space="preserve">(przetarg ograniczony, negocjacje z ogłoszeniem, dialog konkurencyjny, partnerstwo innowacyjne)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Liczba wykonawców  </w:t>
            </w:r>
            <w:r w:rsidRPr="00E074E1">
              <w:rPr>
                <w:rFonts w:ascii="Times New Roman" w:hAnsi="Times New Roman"/>
                <w:sz w:val="24"/>
                <w:szCs w:val="24"/>
                <w:lang w:eastAsia="pl-PL"/>
              </w:rPr>
              <w:br/>
              <w:t xml:space="preserve">Przewidywana minimalna liczba wykonawców </w:t>
            </w:r>
            <w:r w:rsidRPr="00E074E1">
              <w:rPr>
                <w:rFonts w:ascii="Times New Roman" w:hAnsi="Times New Roman"/>
                <w:sz w:val="24"/>
                <w:szCs w:val="24"/>
                <w:lang w:eastAsia="pl-PL"/>
              </w:rPr>
              <w:br/>
              <w:t>Maksymalna liczba wykonawców  </w:t>
            </w:r>
            <w:r w:rsidRPr="00E074E1">
              <w:rPr>
                <w:rFonts w:ascii="Times New Roman" w:hAnsi="Times New Roman"/>
                <w:sz w:val="24"/>
                <w:szCs w:val="24"/>
                <w:lang w:eastAsia="pl-PL"/>
              </w:rPr>
              <w:br/>
              <w:t xml:space="preserve">Kryteria selekcji wykonawców: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IV.1.7) Informacje na temat umowy ramowej lub dynamicznego systemu zakupów: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Umowa ramowa będzie zawarta: </w:t>
            </w:r>
            <w:r w:rsidRPr="00E074E1">
              <w:rPr>
                <w:rFonts w:ascii="Times New Roman" w:hAnsi="Times New Roman"/>
                <w:sz w:val="24"/>
                <w:szCs w:val="24"/>
                <w:lang w:eastAsia="pl-PL"/>
              </w:rPr>
              <w:br/>
              <w:t xml:space="preserve">Czy przewiduje się ograniczenie liczby uczestników umowy ramowej: </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t xml:space="preserve">Informacje dodatkowe: </w:t>
            </w:r>
            <w:r w:rsidRPr="00E074E1">
              <w:rPr>
                <w:rFonts w:ascii="Times New Roman" w:hAnsi="Times New Roman"/>
                <w:sz w:val="24"/>
                <w:szCs w:val="24"/>
                <w:lang w:eastAsia="pl-PL"/>
              </w:rPr>
              <w:br/>
              <w:t xml:space="preserve">Zamówienie obejmuje ustanowienie dynamicznego systemu zakupów: </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t xml:space="preserve">Informacje dodatkowe: </w:t>
            </w:r>
            <w:r w:rsidRPr="00E074E1">
              <w:rPr>
                <w:rFonts w:ascii="Times New Roman" w:hAnsi="Times New Roman"/>
                <w:sz w:val="24"/>
                <w:szCs w:val="24"/>
                <w:lang w:eastAsia="pl-PL"/>
              </w:rPr>
              <w:br/>
              <w:t xml:space="preserve">W ramach umowy ramowej/dynamicznego systemu zakupów dopuszcza się złożenie ofert w formie katalogów elektronicznych: </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E074E1">
              <w:rPr>
                <w:rFonts w:ascii="Times New Roman" w:hAnsi="Times New Roman"/>
                <w:sz w:val="24"/>
                <w:szCs w:val="24"/>
                <w:lang w:eastAsia="pl-PL"/>
              </w:rPr>
              <w:br/>
              <w:t xml:space="preserve">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IV.1.8) Aukcja elektroniczna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Przewidziane jest przeprowadzenie aukcji elektronicznej </w:t>
            </w:r>
            <w:r w:rsidRPr="00E074E1">
              <w:rPr>
                <w:rFonts w:ascii="Times New Roman" w:hAnsi="Times New Roman"/>
                <w:i/>
                <w:iCs/>
                <w:sz w:val="24"/>
                <w:szCs w:val="24"/>
                <w:lang w:eastAsia="pl-PL"/>
              </w:rPr>
              <w:t xml:space="preserve">(przetarg nieograniczony, przetarg ograniczony, negocjacje z ogłoszeniem) </w:t>
            </w:r>
            <w:r w:rsidRPr="00E074E1">
              <w:rPr>
                <w:rFonts w:ascii="Times New Roman" w:hAnsi="Times New Roman"/>
                <w:sz w:val="24"/>
                <w:szCs w:val="24"/>
                <w:lang w:eastAsia="pl-PL"/>
              </w:rPr>
              <w:t xml:space="preserve">nie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Należy wskazać elementy, których wartości będą przedmiotem aukcji elektronicznej: </w:t>
            </w:r>
            <w:r w:rsidRPr="00E074E1">
              <w:rPr>
                <w:rFonts w:ascii="Times New Roman" w:hAnsi="Times New Roman"/>
                <w:sz w:val="24"/>
                <w:szCs w:val="24"/>
                <w:lang w:eastAsia="pl-PL"/>
              </w:rPr>
              <w:br/>
            </w:r>
            <w:r w:rsidRPr="00E074E1">
              <w:rPr>
                <w:rFonts w:ascii="Times New Roman" w:hAnsi="Times New Roman"/>
                <w:b/>
                <w:bCs/>
                <w:sz w:val="24"/>
                <w:szCs w:val="24"/>
                <w:lang w:eastAsia="pl-PL"/>
              </w:rPr>
              <w:t>Przewiduje się ograniczenia co do przedstawionych wartości, wynikające z opisu przedmiotu zamówienia:</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t xml:space="preserve">Należy podać, które informacje zostaną udostępnione wykonawcom w trakcie aukcji elektronicznej oraz jaki będzie termin ich udostępnienia: </w:t>
            </w:r>
            <w:r w:rsidRPr="00E074E1">
              <w:rPr>
                <w:rFonts w:ascii="Times New Roman" w:hAnsi="Times New Roman"/>
                <w:sz w:val="24"/>
                <w:szCs w:val="24"/>
                <w:lang w:eastAsia="pl-PL"/>
              </w:rPr>
              <w:br/>
              <w:t xml:space="preserve">Informacje dotyczące przebiegu aukcji elektronicznej: </w:t>
            </w:r>
            <w:r w:rsidRPr="00E074E1">
              <w:rPr>
                <w:rFonts w:ascii="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74E1">
              <w:rPr>
                <w:rFonts w:ascii="Times New Roman" w:hAnsi="Times New Roman"/>
                <w:sz w:val="24"/>
                <w:szCs w:val="24"/>
                <w:lang w:eastAsia="pl-PL"/>
              </w:rPr>
              <w:br/>
              <w:t xml:space="preserve">Informacje dotyczące wykorzystywanego sprzętu elektronicznego, rozwiązań i specyfikacji technicznych w zakresie połączeń: </w:t>
            </w:r>
            <w:r w:rsidRPr="00E074E1">
              <w:rPr>
                <w:rFonts w:ascii="Times New Roman" w:hAnsi="Times New Roman"/>
                <w:sz w:val="24"/>
                <w:szCs w:val="24"/>
                <w:lang w:eastAsia="pl-PL"/>
              </w:rPr>
              <w:br/>
              <w:t xml:space="preserve">Wymagania dotyczące rejestracji i identyfikacji wykonawców w aukcji elektronicznej: </w:t>
            </w:r>
            <w:r w:rsidRPr="00E074E1">
              <w:rPr>
                <w:rFonts w:ascii="Times New Roman" w:hAnsi="Times New Roman"/>
                <w:sz w:val="24"/>
                <w:szCs w:val="24"/>
                <w:lang w:eastAsia="pl-PL"/>
              </w:rPr>
              <w:br/>
              <w:t xml:space="preserve">Informacje o liczbie etapów aukcji elektronicznej i czasie ich trwania: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35"/>
              <w:gridCol w:w="1848"/>
            </w:tblGrid>
            <w:tr w:rsidR="00730E9C" w:rsidRPr="008D7C37" w:rsidTr="00E074E1">
              <w:trPr>
                <w:tblCellSpacing w:w="15" w:type="dxa"/>
              </w:trPr>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etap nr</w:t>
                  </w:r>
                </w:p>
              </w:tc>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czas trwania etapu</w:t>
                  </w:r>
                </w:p>
              </w:tc>
            </w:tr>
            <w:tr w:rsidR="00730E9C" w:rsidRPr="008D7C37" w:rsidTr="00E074E1">
              <w:trPr>
                <w:tblCellSpacing w:w="15" w:type="dxa"/>
              </w:trPr>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p>
              </w:tc>
              <w:tc>
                <w:tcPr>
                  <w:tcW w:w="0" w:type="auto"/>
                  <w:vAlign w:val="center"/>
                </w:tcPr>
                <w:p w:rsidR="00730E9C" w:rsidRPr="00E074E1" w:rsidRDefault="00730E9C" w:rsidP="00E074E1">
                  <w:pPr>
                    <w:spacing w:after="0" w:line="240" w:lineRule="auto"/>
                    <w:rPr>
                      <w:rFonts w:ascii="Times New Roman" w:hAnsi="Times New Roman"/>
                      <w:sz w:val="20"/>
                      <w:szCs w:val="20"/>
                      <w:lang w:eastAsia="pl-PL"/>
                    </w:rPr>
                  </w:pPr>
                </w:p>
              </w:tc>
            </w:tr>
          </w:tbl>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Czy wykonawcy, którzy nie złożyli nowych postąpień, zostaną zakwalifikowani do następnego etapu: nie </w:t>
            </w:r>
            <w:r w:rsidRPr="00E074E1">
              <w:rPr>
                <w:rFonts w:ascii="Times New Roman" w:hAnsi="Times New Roman"/>
                <w:sz w:val="24"/>
                <w:szCs w:val="24"/>
                <w:lang w:eastAsia="pl-PL"/>
              </w:rPr>
              <w:br/>
              <w:t xml:space="preserve">Warunki zamknięcia aukcji elektronicznej: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IV.2) KRYTERIA OCENY OFERT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IV.2.1) Kryteria oceny ofert: </w:t>
            </w:r>
            <w:r w:rsidRPr="00E074E1">
              <w:rPr>
                <w:rFonts w:ascii="Times New Roman" w:hAnsi="Times New Roman"/>
                <w:sz w:val="24"/>
                <w:szCs w:val="24"/>
                <w:lang w:eastAsia="pl-PL"/>
              </w:rPr>
              <w:br/>
            </w:r>
            <w:r w:rsidRPr="00E074E1">
              <w:rPr>
                <w:rFonts w:ascii="Times New Roman" w:hAnsi="Times New Roman"/>
                <w:b/>
                <w:bCs/>
                <w:sz w:val="24"/>
                <w:szCs w:val="24"/>
                <w:lang w:eastAsia="pl-PL"/>
              </w:rPr>
              <w:t>IV.2.2) Kryteria</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062"/>
              <w:gridCol w:w="1049"/>
            </w:tblGrid>
            <w:tr w:rsidR="00730E9C" w:rsidRPr="008D7C37" w:rsidTr="00E074E1">
              <w:trPr>
                <w:tblCellSpacing w:w="15" w:type="dxa"/>
              </w:trPr>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i/>
                      <w:iCs/>
                      <w:sz w:val="24"/>
                      <w:szCs w:val="24"/>
                      <w:lang w:eastAsia="pl-PL"/>
                    </w:rPr>
                    <w:lastRenderedPageBreak/>
                    <w:t>Kryteria</w:t>
                  </w:r>
                </w:p>
              </w:tc>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i/>
                      <w:iCs/>
                      <w:sz w:val="24"/>
                      <w:szCs w:val="24"/>
                      <w:lang w:eastAsia="pl-PL"/>
                    </w:rPr>
                    <w:t>Znaczenie</w:t>
                  </w:r>
                </w:p>
              </w:tc>
            </w:tr>
            <w:tr w:rsidR="00730E9C" w:rsidRPr="008D7C37" w:rsidTr="00E074E1">
              <w:trPr>
                <w:tblCellSpacing w:w="15" w:type="dxa"/>
              </w:trPr>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cena</w:t>
                  </w:r>
                </w:p>
              </w:tc>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60</w:t>
                  </w:r>
                </w:p>
              </w:tc>
            </w:tr>
            <w:tr w:rsidR="00730E9C" w:rsidRPr="008D7C37" w:rsidTr="00E074E1">
              <w:trPr>
                <w:tblCellSpacing w:w="15" w:type="dxa"/>
              </w:trPr>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gwarancja</w:t>
                  </w:r>
                </w:p>
              </w:tc>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40</w:t>
                  </w:r>
                </w:p>
              </w:tc>
            </w:tr>
          </w:tbl>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b/>
                <w:bCs/>
                <w:sz w:val="24"/>
                <w:szCs w:val="24"/>
                <w:lang w:eastAsia="pl-PL"/>
              </w:rPr>
              <w:t xml:space="preserve">IV.2.3) Zastosowanie procedury, o której mowa w art. 24aa ust. 1 ustawy Pzp </w:t>
            </w:r>
            <w:r w:rsidRPr="00E074E1">
              <w:rPr>
                <w:rFonts w:ascii="Times New Roman" w:hAnsi="Times New Roman"/>
                <w:sz w:val="24"/>
                <w:szCs w:val="24"/>
                <w:lang w:eastAsia="pl-PL"/>
              </w:rPr>
              <w:t xml:space="preserve">(przetarg nieograniczony) </w:t>
            </w:r>
            <w:r w:rsidRPr="00E074E1">
              <w:rPr>
                <w:rFonts w:ascii="Times New Roman" w:hAnsi="Times New Roman"/>
                <w:sz w:val="24"/>
                <w:szCs w:val="24"/>
                <w:lang w:eastAsia="pl-PL"/>
              </w:rPr>
              <w:br/>
              <w:t xml:space="preserve">tak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IV.3) Negocjacje z ogłoszeniem, dialog konkurencyjny, partnerstwo innowacyjne </w:t>
            </w:r>
            <w:r w:rsidRPr="00E074E1">
              <w:rPr>
                <w:rFonts w:ascii="Times New Roman" w:hAnsi="Times New Roman"/>
                <w:sz w:val="24"/>
                <w:szCs w:val="24"/>
                <w:lang w:eastAsia="pl-PL"/>
              </w:rPr>
              <w:br/>
            </w:r>
            <w:r w:rsidRPr="00E074E1">
              <w:rPr>
                <w:rFonts w:ascii="Times New Roman" w:hAnsi="Times New Roman"/>
                <w:b/>
                <w:bCs/>
                <w:sz w:val="24"/>
                <w:szCs w:val="24"/>
                <w:lang w:eastAsia="pl-PL"/>
              </w:rPr>
              <w:t>IV.3.1) Informacje na temat negocjacji z ogłoszeniem</w:t>
            </w:r>
            <w:r w:rsidRPr="00E074E1">
              <w:rPr>
                <w:rFonts w:ascii="Times New Roman" w:hAnsi="Times New Roman"/>
                <w:sz w:val="24"/>
                <w:szCs w:val="24"/>
                <w:lang w:eastAsia="pl-PL"/>
              </w:rPr>
              <w:br/>
              <w:t xml:space="preserve">Minimalne wymagania, które muszą spełniać wszystkie oferty: </w:t>
            </w:r>
            <w:r w:rsidRPr="00E074E1">
              <w:rPr>
                <w:rFonts w:ascii="Times New Roman" w:hAnsi="Times New Roman"/>
                <w:sz w:val="24"/>
                <w:szCs w:val="24"/>
                <w:lang w:eastAsia="pl-PL"/>
              </w:rPr>
              <w:br/>
              <w:t xml:space="preserve">Przewidziane jest zastrzeżenie prawa do udzielenia zamówienia na podstawie ofert wstępnych bez przeprowadzenia negocjacji nie </w:t>
            </w:r>
            <w:r w:rsidRPr="00E074E1">
              <w:rPr>
                <w:rFonts w:ascii="Times New Roman" w:hAnsi="Times New Roman"/>
                <w:sz w:val="24"/>
                <w:szCs w:val="24"/>
                <w:lang w:eastAsia="pl-PL"/>
              </w:rPr>
              <w:br/>
              <w:t xml:space="preserve">Przewidziany jest podział negocjacji na etapy w celu ograniczenia liczby ofert: nie </w:t>
            </w:r>
            <w:r w:rsidRPr="00E074E1">
              <w:rPr>
                <w:rFonts w:ascii="Times New Roman" w:hAnsi="Times New Roman"/>
                <w:sz w:val="24"/>
                <w:szCs w:val="24"/>
                <w:lang w:eastAsia="pl-PL"/>
              </w:rPr>
              <w:br/>
              <w:t xml:space="preserve">Należy podać informacje na temat etapów negocjacji (w tym liczbę etapów): </w:t>
            </w:r>
            <w:r w:rsidRPr="00E074E1">
              <w:rPr>
                <w:rFonts w:ascii="Times New Roman" w:hAnsi="Times New Roman"/>
                <w:sz w:val="24"/>
                <w:szCs w:val="24"/>
                <w:lang w:eastAsia="pl-PL"/>
              </w:rPr>
              <w:br/>
              <w:t xml:space="preserve">Informacje dodatkowe </w:t>
            </w:r>
            <w:r w:rsidRPr="00E074E1">
              <w:rPr>
                <w:rFonts w:ascii="Times New Roman" w:hAnsi="Times New Roman"/>
                <w:sz w:val="24"/>
                <w:szCs w:val="24"/>
                <w:lang w:eastAsia="pl-PL"/>
              </w:rPr>
              <w:br/>
            </w:r>
            <w:r w:rsidRPr="00E074E1">
              <w:rPr>
                <w:rFonts w:ascii="Times New Roman" w:hAnsi="Times New Roman"/>
                <w:b/>
                <w:bCs/>
                <w:sz w:val="24"/>
                <w:szCs w:val="24"/>
                <w:lang w:eastAsia="pl-PL"/>
              </w:rPr>
              <w:t>IV.3.2) Informacje na temat dialogu konkurencyjnego</w:t>
            </w:r>
            <w:r w:rsidRPr="00E074E1">
              <w:rPr>
                <w:rFonts w:ascii="Times New Roman" w:hAnsi="Times New Roman"/>
                <w:sz w:val="24"/>
                <w:szCs w:val="24"/>
                <w:lang w:eastAsia="pl-PL"/>
              </w:rPr>
              <w:br/>
              <w:t xml:space="preserve">Opis potrzeb i wymagań zamawiającego lub informacja o sposobie uzyskania tego opisu: </w:t>
            </w:r>
            <w:r w:rsidRPr="00E074E1">
              <w:rPr>
                <w:rFonts w:ascii="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74E1">
              <w:rPr>
                <w:rFonts w:ascii="Times New Roman" w:hAnsi="Times New Roman"/>
                <w:sz w:val="24"/>
                <w:szCs w:val="24"/>
                <w:lang w:eastAsia="pl-PL"/>
              </w:rPr>
              <w:br/>
              <w:t xml:space="preserve">Wstępny harmonogram postępowania: </w:t>
            </w:r>
            <w:r w:rsidRPr="00E074E1">
              <w:rPr>
                <w:rFonts w:ascii="Times New Roman" w:hAnsi="Times New Roman"/>
                <w:sz w:val="24"/>
                <w:szCs w:val="24"/>
                <w:lang w:eastAsia="pl-PL"/>
              </w:rPr>
              <w:br/>
              <w:t xml:space="preserve">Podział dialogu na etapy w celu ograniczenia liczby rozwiązań: nie </w:t>
            </w:r>
            <w:r w:rsidRPr="00E074E1">
              <w:rPr>
                <w:rFonts w:ascii="Times New Roman" w:hAnsi="Times New Roman"/>
                <w:sz w:val="24"/>
                <w:szCs w:val="24"/>
                <w:lang w:eastAsia="pl-PL"/>
              </w:rPr>
              <w:br/>
              <w:t xml:space="preserve">Należy podać informacje na temat etapów dialogu: </w:t>
            </w:r>
            <w:r w:rsidRPr="00E074E1">
              <w:rPr>
                <w:rFonts w:ascii="Times New Roman" w:hAnsi="Times New Roman"/>
                <w:sz w:val="24"/>
                <w:szCs w:val="24"/>
                <w:lang w:eastAsia="pl-PL"/>
              </w:rPr>
              <w:br/>
              <w:t xml:space="preserve">Informacje dodatkowe: </w:t>
            </w:r>
            <w:r w:rsidRPr="00E074E1">
              <w:rPr>
                <w:rFonts w:ascii="Times New Roman" w:hAnsi="Times New Roman"/>
                <w:sz w:val="24"/>
                <w:szCs w:val="24"/>
                <w:lang w:eastAsia="pl-PL"/>
              </w:rPr>
              <w:br/>
            </w:r>
            <w:r w:rsidRPr="00E074E1">
              <w:rPr>
                <w:rFonts w:ascii="Times New Roman" w:hAnsi="Times New Roman"/>
                <w:b/>
                <w:bCs/>
                <w:sz w:val="24"/>
                <w:szCs w:val="24"/>
                <w:lang w:eastAsia="pl-PL"/>
              </w:rPr>
              <w:t>IV.3.3) Informacje na temat partnerstwa innowacyjnego</w:t>
            </w:r>
            <w:r w:rsidRPr="00E074E1">
              <w:rPr>
                <w:rFonts w:ascii="Times New Roman" w:hAnsi="Times New Roman"/>
                <w:sz w:val="24"/>
                <w:szCs w:val="24"/>
                <w:lang w:eastAsia="pl-PL"/>
              </w:rPr>
              <w:br/>
              <w:t xml:space="preserve">Elementy opisu przedmiotu zamówienia definiujące minimalne wymagania, którym muszą odpowiadać wszystkie oferty: </w:t>
            </w:r>
            <w:r w:rsidRPr="00E074E1">
              <w:rPr>
                <w:rFonts w:ascii="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t xml:space="preserve">Informacje dodatkowe: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IV.4) Licytacja elektroniczna </w:t>
            </w:r>
            <w:r w:rsidRPr="00E074E1">
              <w:rPr>
                <w:rFonts w:ascii="Times New Roman" w:hAnsi="Times New Roman"/>
                <w:sz w:val="24"/>
                <w:szCs w:val="24"/>
                <w:lang w:eastAsia="pl-PL"/>
              </w:rPr>
              <w:br/>
              <w:t xml:space="preserve">Adres strony internetowej, na której będzie prowadzona licytacja elektroniczna: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Adres strony internetowej, na której jest dostępny opis przedmiotu zamówienia w licytacji elektronicznej: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Wymagania dotyczące rejestracji i identyfikacji wykonawców w licytacji elektronicznej, w tym wymagania techniczne urządzeń informatycznych: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Sposób postępowania w toku licytacji elektronicznej, w tym określenie minimalnych wysokości postąpień: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Informacje o liczbie etapów licytacji elektronicznej i czasie ich trwania: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35"/>
              <w:gridCol w:w="1848"/>
            </w:tblGrid>
            <w:tr w:rsidR="00730E9C" w:rsidRPr="008D7C37" w:rsidTr="00E074E1">
              <w:trPr>
                <w:tblCellSpacing w:w="15" w:type="dxa"/>
              </w:trPr>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etap nr</w:t>
                  </w:r>
                </w:p>
              </w:tc>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czas trwania etapu</w:t>
                  </w:r>
                </w:p>
              </w:tc>
            </w:tr>
            <w:tr w:rsidR="00730E9C" w:rsidRPr="008D7C37" w:rsidTr="00E074E1">
              <w:trPr>
                <w:tblCellSpacing w:w="15" w:type="dxa"/>
              </w:trPr>
              <w:tc>
                <w:tcPr>
                  <w:tcW w:w="0" w:type="auto"/>
                  <w:vAlign w:val="center"/>
                </w:tcPr>
                <w:p w:rsidR="00730E9C" w:rsidRPr="00E074E1" w:rsidRDefault="00730E9C" w:rsidP="00E074E1">
                  <w:pPr>
                    <w:spacing w:after="0" w:line="240" w:lineRule="auto"/>
                    <w:rPr>
                      <w:rFonts w:ascii="Times New Roman" w:hAnsi="Times New Roman"/>
                      <w:sz w:val="24"/>
                      <w:szCs w:val="24"/>
                      <w:lang w:eastAsia="pl-PL"/>
                    </w:rPr>
                  </w:pPr>
                </w:p>
              </w:tc>
              <w:tc>
                <w:tcPr>
                  <w:tcW w:w="0" w:type="auto"/>
                  <w:vAlign w:val="center"/>
                </w:tcPr>
                <w:p w:rsidR="00730E9C" w:rsidRPr="00E074E1" w:rsidRDefault="00730E9C" w:rsidP="00E074E1">
                  <w:pPr>
                    <w:spacing w:after="0" w:line="240" w:lineRule="auto"/>
                    <w:rPr>
                      <w:rFonts w:ascii="Times New Roman" w:hAnsi="Times New Roman"/>
                      <w:sz w:val="20"/>
                      <w:szCs w:val="20"/>
                      <w:lang w:eastAsia="pl-PL"/>
                    </w:rPr>
                  </w:pPr>
                </w:p>
              </w:tc>
            </w:tr>
          </w:tbl>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Wykonawcy, którzy nie złożyli nowych postąpień, zostaną zakwalifikowani do następnego etapu: nie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Termin otwarcia licytacji elektronicznej: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Termin i warunki zamknięcia licytacji elektronicznej: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lastRenderedPageBreak/>
              <w:t xml:space="preserve">Istotne dla stron postanowienia, które zostaną wprowadzone do treści zawieranej umowy w sprawie zamówienia publicznego, albo ogólne warunki umowy, albo wzór umowy: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Wymagania dotyczące zabezpieczenia należytego wykonania umowy: </w:t>
            </w:r>
          </w:p>
          <w:p w:rsidR="00730E9C" w:rsidRPr="00E074E1" w:rsidRDefault="00730E9C" w:rsidP="00E074E1">
            <w:pPr>
              <w:spacing w:after="0" w:line="240" w:lineRule="auto"/>
              <w:rPr>
                <w:rFonts w:ascii="Times New Roman" w:hAnsi="Times New Roman"/>
                <w:sz w:val="24"/>
                <w:szCs w:val="24"/>
                <w:lang w:eastAsia="pl-PL"/>
              </w:rPr>
            </w:pPr>
            <w:r w:rsidRPr="00E074E1">
              <w:rPr>
                <w:rFonts w:ascii="Times New Roman" w:hAnsi="Times New Roman"/>
                <w:sz w:val="24"/>
                <w:szCs w:val="24"/>
                <w:lang w:eastAsia="pl-PL"/>
              </w:rPr>
              <w:t xml:space="preserve">Informacje dodatkowe: </w:t>
            </w:r>
          </w:p>
          <w:p w:rsidR="00730E9C" w:rsidRDefault="00730E9C" w:rsidP="004B79B9">
            <w:pPr>
              <w:spacing w:after="0" w:line="240" w:lineRule="auto"/>
              <w:rPr>
                <w:rFonts w:ascii="Times New Roman" w:hAnsi="Times New Roman"/>
                <w:b/>
                <w:bCs/>
                <w:sz w:val="24"/>
                <w:szCs w:val="24"/>
                <w:lang w:eastAsia="pl-PL"/>
              </w:rPr>
            </w:pPr>
            <w:r w:rsidRPr="00E074E1">
              <w:rPr>
                <w:rFonts w:ascii="Times New Roman" w:hAnsi="Times New Roman"/>
                <w:b/>
                <w:bCs/>
                <w:sz w:val="24"/>
                <w:szCs w:val="24"/>
                <w:lang w:eastAsia="pl-PL"/>
              </w:rPr>
              <w:t>IV.5) ZMIANA UMOWY</w:t>
            </w:r>
            <w:r w:rsidRPr="00E074E1">
              <w:rPr>
                <w:rFonts w:ascii="Times New Roman" w:hAnsi="Times New Roman"/>
                <w:sz w:val="24"/>
                <w:szCs w:val="24"/>
                <w:lang w:eastAsia="pl-PL"/>
              </w:rPr>
              <w:br/>
            </w:r>
            <w:r w:rsidRPr="00E074E1">
              <w:rPr>
                <w:rFonts w:ascii="Times New Roman" w:hAnsi="Times New Roman"/>
                <w:b/>
                <w:bCs/>
                <w:sz w:val="24"/>
                <w:szCs w:val="24"/>
                <w:lang w:eastAsia="pl-PL"/>
              </w:rPr>
              <w:t>Przewiduje się istotne zmiany postanowień zawartej umowy w stosunku do treści oferty, na podstawie której dokonano wyboru wykonawcy:</w:t>
            </w:r>
            <w:r w:rsidRPr="00E074E1">
              <w:rPr>
                <w:rFonts w:ascii="Times New Roman" w:hAnsi="Times New Roman"/>
                <w:sz w:val="24"/>
                <w:szCs w:val="24"/>
                <w:lang w:eastAsia="pl-PL"/>
              </w:rPr>
              <w:t xml:space="preserve"> tak </w:t>
            </w:r>
            <w:r w:rsidRPr="00E074E1">
              <w:rPr>
                <w:rFonts w:ascii="Times New Roman" w:hAnsi="Times New Roman"/>
                <w:sz w:val="24"/>
                <w:szCs w:val="24"/>
                <w:lang w:eastAsia="pl-PL"/>
              </w:rPr>
              <w:br/>
              <w:t xml:space="preserve">Należy wskazać zakres, charakter zmian oraz warunki wprowadzenia zmian: </w:t>
            </w:r>
            <w:r w:rsidRPr="00E074E1">
              <w:rPr>
                <w:rFonts w:ascii="Times New Roman" w:hAnsi="Times New Roman"/>
                <w:sz w:val="24"/>
                <w:szCs w:val="24"/>
                <w:lang w:eastAsia="pl-PL"/>
              </w:rPr>
              <w:br/>
              <w:t xml:space="preserve">1. 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 opady deszczu, śniegu, gradu, powodzie, spadki temperatur poniżej 5 stopni Celsjusza, upały powyżej 38 stopni Celsjusza utrzymujące się przez okres co najmniej 7 dni (potwierdzone wpisem w dzienniku budowy przez Inspektora nadzoru), powodujące rozmiękczanie gruntu lub konieczność przerwania robót. W takim przypadku termin realizacji zamówienia może zostać wydłużony o okres trwania przeszkody, c) gdy wystąpi konieczność wykonania robót zamiennych,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3. Wykonawca jest uprawniony do żądania zmiany umowy w zakresie materiałów, parametrów technicznych, technologii wykonania robót budowlanych, sposobu i </w:t>
            </w:r>
            <w:r w:rsidRPr="00E074E1">
              <w:rPr>
                <w:rFonts w:ascii="Times New Roman" w:hAnsi="Times New Roman"/>
                <w:sz w:val="24"/>
                <w:szCs w:val="24"/>
                <w:lang w:eastAsia="pl-PL"/>
              </w:rPr>
              <w:lastRenderedPageBreak/>
              <w:t xml:space="preserve">zakresu wykonania przedmiotu umowy w następujących sytuacjach: a) konieczności realizacji robót wynikających z wprowadzenia w dokumentacji projektowej zmian uznanych za nieistotne odstępstwo od projektu budowlanego, wynikających z art. 36a ust. 1 Prawa Budowlanego,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dokumentacji projektowej,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f) wystąpienia siły wyższej uniemożliwiającej wykonanie przedmiotu umowy zgodnie z jej postanowieniami. 4. Jeżeli Wykonawca uważa się za uprawnionego do przedłużenia terminu zakończenia robót na podstawie § 13 pkt 2 umowy, zmiany umowy w zakresie materiałów, parametrów technicznych, technologii wykonania robót budowlanych, sposobu i zakresu wykonania przedmiotu umowy na podstawie § 13 pkt 3 lub zmiany umowy na innej podstawie wskazanej w niniejszej umowie, zobowiązany jest do przekazania Inspektorowi Nadzoru Inwestorskiego wniosku dotyczącego zmiany umowy wraz z opisem zdarzenia lub okoliczności stanowiących podstawę do żądania takiej zmiany. 5. Wniosek, o którym mowa w § 13 pkt 4 powinien zostać przekazany niezwłocznie, jednakże nie później niż w terminie 7 dni roboczych od dnia, w którym Wykonawca dowiedział się, lub powinien dowiedzieć się o danym zdarzeniu lub okolicznościach. 6. Wykonawca zobowiązany jest do dostarczenia wraz z wnioskiem, o którym mowa powyżej, wszelkich innych dokumentów wymaganych umową i informacji uzasadniających żądanie zmiany umowy, stosowanie do zdarzenia lub okoliczności stanowiących podstawę żądania zmiany. 7. W terminie 7 dni roboczych od dnia otrzymania wniosku, o którym mowa powyżej i informacji uzasadniających żądanie zmiany umowy, Inspektor Nadzoru Inwestorskiego zobowiązany jest do pisemnego ustosunkowania się do zgłoszonego żądania zmiany umowy, i przekazania go Zamawiającemu wraz z uzasadnieniem, zarówno w przypadku odmowy, jak i akceptacji żądania zmiany. 8. W terminie 7 dni roboczych od dnia otrzymania żądania zmiany, zaopiniowanego przez Inspektora Nadzoru Inwestorskiego, Zamawiający powiadomi Wykonawcę o akceptacji żądania zmiany umowy i terminie podpisania aneksu do umowy lub odpowiednio o braku akceptacji zmiany. 9. Wprowadzenie zmiany postanowień umowy wymaga aneksu sporządzonego w formie pisemnej pod rygorem nieważności. 10.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IV.6) INFORMACJE ADMINISTRACYJNE </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IV.6.1) Sposób udostępniania informacji o charakterze poufnym </w:t>
            </w:r>
            <w:r w:rsidRPr="00E074E1">
              <w:rPr>
                <w:rFonts w:ascii="Times New Roman" w:hAnsi="Times New Roman"/>
                <w:i/>
                <w:iCs/>
                <w:sz w:val="24"/>
                <w:szCs w:val="24"/>
                <w:lang w:eastAsia="pl-PL"/>
              </w:rPr>
              <w:t xml:space="preserve">(jeżeli dotyczy): </w:t>
            </w:r>
            <w:r w:rsidRPr="00E074E1">
              <w:rPr>
                <w:rFonts w:ascii="Times New Roman" w:hAnsi="Times New Roman"/>
                <w:sz w:val="24"/>
                <w:szCs w:val="24"/>
                <w:lang w:eastAsia="pl-PL"/>
              </w:rPr>
              <w:br/>
            </w:r>
            <w:r w:rsidRPr="00E074E1">
              <w:rPr>
                <w:rFonts w:ascii="Times New Roman" w:hAnsi="Times New Roman"/>
                <w:b/>
                <w:bCs/>
                <w:sz w:val="24"/>
                <w:szCs w:val="24"/>
                <w:lang w:eastAsia="pl-PL"/>
              </w:rPr>
              <w:t>Środki służące ochronie informacji o charakterze poufnym</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IV.6.2) Termin składania ofert lub wniosków o dopuszczenie do udziału w postępowaniu: </w:t>
            </w:r>
            <w:r w:rsidRPr="00E074E1">
              <w:rPr>
                <w:rFonts w:ascii="Times New Roman" w:hAnsi="Times New Roman"/>
                <w:sz w:val="24"/>
                <w:szCs w:val="24"/>
                <w:lang w:eastAsia="pl-PL"/>
              </w:rPr>
              <w:br/>
            </w:r>
            <w:r w:rsidRPr="00E074E1">
              <w:rPr>
                <w:rFonts w:ascii="Times New Roman" w:hAnsi="Times New Roman"/>
                <w:sz w:val="24"/>
                <w:szCs w:val="24"/>
                <w:lang w:eastAsia="pl-PL"/>
              </w:rPr>
              <w:lastRenderedPageBreak/>
              <w:t xml:space="preserve">Data: 30/03/2017, godzina: 9:00, </w:t>
            </w:r>
            <w:r w:rsidRPr="00E074E1">
              <w:rPr>
                <w:rFonts w:ascii="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E074E1">
              <w:rPr>
                <w:rFonts w:ascii="Times New Roman" w:hAnsi="Times New Roman"/>
                <w:sz w:val="24"/>
                <w:szCs w:val="24"/>
                <w:lang w:eastAsia="pl-PL"/>
              </w:rPr>
              <w:br/>
              <w:t xml:space="preserve">nie </w:t>
            </w:r>
            <w:r w:rsidRPr="00E074E1">
              <w:rPr>
                <w:rFonts w:ascii="Times New Roman" w:hAnsi="Times New Roman"/>
                <w:sz w:val="24"/>
                <w:szCs w:val="24"/>
                <w:lang w:eastAsia="pl-PL"/>
              </w:rPr>
              <w:br/>
              <w:t xml:space="preserve">Wskazać powody: </w:t>
            </w:r>
            <w:r w:rsidRPr="00E074E1">
              <w:rPr>
                <w:rFonts w:ascii="Times New Roman" w:hAnsi="Times New Roman"/>
                <w:sz w:val="24"/>
                <w:szCs w:val="24"/>
                <w:lang w:eastAsia="pl-PL"/>
              </w:rPr>
              <w:br/>
              <w:t xml:space="preserve">Język lub języki, w jakich mogą być sporządzane oferty lub wnioski o dopuszczenie do udziału w postępowaniu </w:t>
            </w:r>
            <w:r w:rsidRPr="00E074E1">
              <w:rPr>
                <w:rFonts w:ascii="Times New Roman" w:hAnsi="Times New Roman"/>
                <w:sz w:val="24"/>
                <w:szCs w:val="24"/>
                <w:lang w:eastAsia="pl-PL"/>
              </w:rPr>
              <w:br/>
              <w:t>&gt; polski</w:t>
            </w:r>
            <w:r w:rsidRPr="00E074E1">
              <w:rPr>
                <w:rFonts w:ascii="Times New Roman" w:hAnsi="Times New Roman"/>
                <w:sz w:val="24"/>
                <w:szCs w:val="24"/>
                <w:lang w:eastAsia="pl-PL"/>
              </w:rPr>
              <w:br/>
            </w:r>
            <w:r w:rsidRPr="00E074E1">
              <w:rPr>
                <w:rFonts w:ascii="Times New Roman" w:hAnsi="Times New Roman"/>
                <w:b/>
                <w:bCs/>
                <w:sz w:val="24"/>
                <w:szCs w:val="24"/>
                <w:lang w:eastAsia="pl-PL"/>
              </w:rPr>
              <w:t xml:space="preserve">IV.6.3) Termin związania ofertą: </w:t>
            </w:r>
            <w:r w:rsidRPr="00E074E1">
              <w:rPr>
                <w:rFonts w:ascii="Times New Roman" w:hAnsi="Times New Roman"/>
                <w:sz w:val="24"/>
                <w:szCs w:val="24"/>
                <w:lang w:eastAsia="pl-PL"/>
              </w:rPr>
              <w:t xml:space="preserve">okres w dniach: 30 (od ostatecznego terminu składania ofert) </w:t>
            </w:r>
            <w:r w:rsidRPr="00E074E1">
              <w:rPr>
                <w:rFonts w:ascii="Times New Roman" w:hAnsi="Times New Roman"/>
                <w:sz w:val="24"/>
                <w:szCs w:val="24"/>
                <w:lang w:eastAsia="pl-PL"/>
              </w:rPr>
              <w:br/>
            </w:r>
            <w:r w:rsidRPr="00E074E1">
              <w:rPr>
                <w:rFonts w:ascii="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74E1">
              <w:rPr>
                <w:rFonts w:ascii="Times New Roman" w:hAnsi="Times New Roman"/>
                <w:sz w:val="24"/>
                <w:szCs w:val="24"/>
                <w:lang w:eastAsia="pl-PL"/>
              </w:rPr>
              <w:t xml:space="preserve"> nie </w:t>
            </w:r>
            <w:r w:rsidRPr="00E074E1">
              <w:rPr>
                <w:rFonts w:ascii="Times New Roman" w:hAnsi="Times New Roman"/>
                <w:sz w:val="24"/>
                <w:szCs w:val="24"/>
                <w:lang w:eastAsia="pl-PL"/>
              </w:rPr>
              <w:br/>
            </w:r>
            <w:r w:rsidRPr="00E074E1">
              <w:rPr>
                <w:rFonts w:ascii="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74E1">
              <w:rPr>
                <w:rFonts w:ascii="Times New Roman" w:hAnsi="Times New Roman"/>
                <w:sz w:val="24"/>
                <w:szCs w:val="24"/>
                <w:lang w:eastAsia="pl-PL"/>
              </w:rPr>
              <w:t xml:space="preserve"> nie </w:t>
            </w:r>
            <w:r w:rsidRPr="00E074E1">
              <w:rPr>
                <w:rFonts w:ascii="Times New Roman" w:hAnsi="Times New Roman"/>
                <w:sz w:val="24"/>
                <w:szCs w:val="24"/>
                <w:lang w:eastAsia="pl-PL"/>
              </w:rPr>
              <w:br/>
            </w:r>
            <w:r w:rsidRPr="00E074E1">
              <w:rPr>
                <w:rFonts w:ascii="Times New Roman" w:hAnsi="Times New Roman"/>
                <w:b/>
                <w:bCs/>
                <w:sz w:val="24"/>
                <w:szCs w:val="24"/>
                <w:lang w:eastAsia="pl-PL"/>
              </w:rPr>
              <w:t>IV.6.6) Informacje dodatkowe:</w:t>
            </w:r>
          </w:p>
          <w:p w:rsidR="00730E9C" w:rsidRDefault="00730E9C" w:rsidP="004B79B9">
            <w:pPr>
              <w:spacing w:after="0" w:line="240" w:lineRule="auto"/>
              <w:rPr>
                <w:rFonts w:ascii="Times New Roman" w:hAnsi="Times New Roman"/>
                <w:b/>
                <w:bCs/>
                <w:sz w:val="24"/>
                <w:szCs w:val="24"/>
                <w:lang w:eastAsia="pl-PL"/>
              </w:rPr>
            </w:pPr>
          </w:p>
          <w:p w:rsidR="00730E9C" w:rsidRDefault="00730E9C" w:rsidP="004B79B9">
            <w:pPr>
              <w:spacing w:after="0" w:line="240" w:lineRule="auto"/>
              <w:rPr>
                <w:rFonts w:ascii="Times New Roman" w:hAnsi="Times New Roman"/>
                <w:bCs/>
                <w:sz w:val="24"/>
                <w:szCs w:val="24"/>
                <w:lang w:eastAsia="pl-PL"/>
              </w:rPr>
            </w:pPr>
            <w:r>
              <w:rPr>
                <w:rFonts w:ascii="Times New Roman" w:hAnsi="Times New Roman"/>
                <w:b/>
                <w:bCs/>
                <w:sz w:val="24"/>
                <w:szCs w:val="24"/>
                <w:lang w:eastAsia="pl-PL"/>
              </w:rPr>
              <w:t xml:space="preserve">                                                                               </w:t>
            </w:r>
            <w:r w:rsidR="00DD7766">
              <w:rPr>
                <w:rFonts w:ascii="Times New Roman" w:hAnsi="Times New Roman"/>
                <w:b/>
                <w:bCs/>
                <w:sz w:val="24"/>
                <w:szCs w:val="24"/>
                <w:lang w:eastAsia="pl-PL"/>
              </w:rPr>
              <w:t xml:space="preserve"> </w:t>
            </w:r>
            <w:bookmarkStart w:id="0" w:name="_GoBack"/>
            <w:bookmarkEnd w:id="0"/>
            <w:r w:rsidR="00DD7766">
              <w:rPr>
                <w:rFonts w:ascii="Times New Roman" w:hAnsi="Times New Roman"/>
                <w:b/>
                <w:bCs/>
                <w:sz w:val="24"/>
                <w:szCs w:val="24"/>
                <w:lang w:eastAsia="pl-PL"/>
              </w:rPr>
              <w:t xml:space="preserve">            </w:t>
            </w:r>
            <w:r>
              <w:rPr>
                <w:rFonts w:ascii="Times New Roman" w:hAnsi="Times New Roman"/>
                <w:b/>
                <w:bCs/>
                <w:sz w:val="24"/>
                <w:szCs w:val="24"/>
                <w:lang w:eastAsia="pl-PL"/>
              </w:rPr>
              <w:t xml:space="preserve">  </w:t>
            </w:r>
            <w:r w:rsidRPr="000C7B1A">
              <w:rPr>
                <w:rFonts w:ascii="Times New Roman" w:hAnsi="Times New Roman"/>
                <w:bCs/>
                <w:sz w:val="24"/>
                <w:szCs w:val="24"/>
                <w:lang w:eastAsia="pl-PL"/>
              </w:rPr>
              <w:t xml:space="preserve">Karina </w:t>
            </w:r>
            <w:r>
              <w:rPr>
                <w:rFonts w:ascii="Times New Roman" w:hAnsi="Times New Roman"/>
                <w:bCs/>
                <w:sz w:val="24"/>
                <w:szCs w:val="24"/>
                <w:lang w:eastAsia="pl-PL"/>
              </w:rPr>
              <w:t>Salitra</w:t>
            </w:r>
          </w:p>
          <w:p w:rsidR="00730E9C" w:rsidRPr="000C7B1A" w:rsidRDefault="00730E9C" w:rsidP="00DD7766">
            <w:pPr>
              <w:spacing w:after="0" w:line="240" w:lineRule="auto"/>
              <w:rPr>
                <w:rFonts w:ascii="Times New Roman" w:hAnsi="Times New Roman"/>
                <w:sz w:val="24"/>
                <w:szCs w:val="24"/>
                <w:lang w:eastAsia="pl-PL"/>
              </w:rPr>
            </w:pPr>
            <w:r>
              <w:rPr>
                <w:rFonts w:ascii="Times New Roman" w:hAnsi="Times New Roman"/>
                <w:bCs/>
                <w:sz w:val="24"/>
                <w:szCs w:val="24"/>
                <w:lang w:eastAsia="pl-PL"/>
              </w:rPr>
              <w:t xml:space="preserve">                                                  </w:t>
            </w:r>
            <w:r w:rsidR="00DD7766">
              <w:rPr>
                <w:rFonts w:ascii="Times New Roman" w:hAnsi="Times New Roman"/>
                <w:bCs/>
                <w:sz w:val="24"/>
                <w:szCs w:val="24"/>
                <w:lang w:eastAsia="pl-PL"/>
              </w:rPr>
              <w:t xml:space="preserve">                                            Pełnomocnik</w:t>
            </w:r>
            <w:r>
              <w:rPr>
                <w:rFonts w:ascii="Times New Roman" w:hAnsi="Times New Roman"/>
                <w:bCs/>
                <w:sz w:val="24"/>
                <w:szCs w:val="24"/>
                <w:lang w:eastAsia="pl-PL"/>
              </w:rPr>
              <w:t xml:space="preserve">      </w:t>
            </w:r>
          </w:p>
        </w:tc>
      </w:tr>
      <w:tr w:rsidR="00DD7766" w:rsidRPr="008D7C37" w:rsidTr="00A15012">
        <w:trPr>
          <w:tblCellSpacing w:w="0" w:type="dxa"/>
        </w:trPr>
        <w:tc>
          <w:tcPr>
            <w:tcW w:w="0" w:type="auto"/>
            <w:vAlign w:val="center"/>
          </w:tcPr>
          <w:p w:rsidR="00DD7766" w:rsidRPr="00E074E1" w:rsidRDefault="00DD7766" w:rsidP="00A15012">
            <w:pPr>
              <w:spacing w:after="0" w:line="240" w:lineRule="auto"/>
              <w:rPr>
                <w:rFonts w:ascii="Times New Roman" w:hAnsi="Times New Roman"/>
                <w:sz w:val="24"/>
                <w:szCs w:val="24"/>
                <w:lang w:eastAsia="pl-PL"/>
              </w:rPr>
            </w:pPr>
          </w:p>
        </w:tc>
      </w:tr>
    </w:tbl>
    <w:p w:rsidR="00730E9C" w:rsidRPr="00E074E1" w:rsidRDefault="00730E9C" w:rsidP="00E074E1">
      <w:pPr>
        <w:pBdr>
          <w:top w:val="single" w:sz="6" w:space="1" w:color="auto"/>
        </w:pBdr>
        <w:spacing w:after="0" w:line="240" w:lineRule="auto"/>
        <w:jc w:val="center"/>
        <w:rPr>
          <w:rFonts w:ascii="Arial" w:hAnsi="Arial" w:cs="Arial"/>
          <w:vanish/>
          <w:sz w:val="16"/>
          <w:szCs w:val="16"/>
          <w:lang w:eastAsia="pl-PL"/>
        </w:rPr>
      </w:pPr>
      <w:r w:rsidRPr="00E074E1">
        <w:rPr>
          <w:rFonts w:ascii="Arial" w:hAnsi="Arial" w:cs="Arial"/>
          <w:vanish/>
          <w:sz w:val="16"/>
          <w:szCs w:val="16"/>
          <w:lang w:eastAsia="pl-PL"/>
        </w:rPr>
        <w:t>Dół formularza</w:t>
      </w:r>
    </w:p>
    <w:p w:rsidR="00730E9C" w:rsidRDefault="00730E9C"/>
    <w:sectPr w:rsidR="00730E9C" w:rsidSect="00166A17">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4E1"/>
    <w:rsid w:val="000C7B1A"/>
    <w:rsid w:val="000D2565"/>
    <w:rsid w:val="000F487A"/>
    <w:rsid w:val="00166A17"/>
    <w:rsid w:val="001B5A8B"/>
    <w:rsid w:val="002D3D4B"/>
    <w:rsid w:val="004B79B9"/>
    <w:rsid w:val="005E05A3"/>
    <w:rsid w:val="00686C07"/>
    <w:rsid w:val="00730E9C"/>
    <w:rsid w:val="008D7C37"/>
    <w:rsid w:val="00907E84"/>
    <w:rsid w:val="00975398"/>
    <w:rsid w:val="00A15012"/>
    <w:rsid w:val="00BC466E"/>
    <w:rsid w:val="00CF6D11"/>
    <w:rsid w:val="00D97159"/>
    <w:rsid w:val="00DD7766"/>
    <w:rsid w:val="00E074E1"/>
    <w:rsid w:val="00E3586D"/>
    <w:rsid w:val="00EB26C2"/>
    <w:rsid w:val="00F706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DABF11-C566-45DB-ADF3-EBE21EEB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A1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33041">
      <w:marLeft w:val="0"/>
      <w:marRight w:val="0"/>
      <w:marTop w:val="0"/>
      <w:marBottom w:val="0"/>
      <w:divBdr>
        <w:top w:val="none" w:sz="0" w:space="0" w:color="auto"/>
        <w:left w:val="none" w:sz="0" w:space="0" w:color="auto"/>
        <w:bottom w:val="none" w:sz="0" w:space="0" w:color="auto"/>
        <w:right w:val="none" w:sz="0" w:space="0" w:color="auto"/>
      </w:divBdr>
      <w:divsChild>
        <w:div w:id="1719233023">
          <w:marLeft w:val="0"/>
          <w:marRight w:val="0"/>
          <w:marTop w:val="0"/>
          <w:marBottom w:val="0"/>
          <w:divBdr>
            <w:top w:val="none" w:sz="0" w:space="0" w:color="auto"/>
            <w:left w:val="none" w:sz="0" w:space="0" w:color="auto"/>
            <w:bottom w:val="none" w:sz="0" w:space="0" w:color="auto"/>
            <w:right w:val="none" w:sz="0" w:space="0" w:color="auto"/>
          </w:divBdr>
          <w:divsChild>
            <w:div w:id="1719233026">
              <w:marLeft w:val="0"/>
              <w:marRight w:val="0"/>
              <w:marTop w:val="0"/>
              <w:marBottom w:val="0"/>
              <w:divBdr>
                <w:top w:val="none" w:sz="0" w:space="0" w:color="auto"/>
                <w:left w:val="none" w:sz="0" w:space="0" w:color="auto"/>
                <w:bottom w:val="none" w:sz="0" w:space="0" w:color="auto"/>
                <w:right w:val="none" w:sz="0" w:space="0" w:color="auto"/>
              </w:divBdr>
              <w:divsChild>
                <w:div w:id="1719233043">
                  <w:marLeft w:val="0"/>
                  <w:marRight w:val="0"/>
                  <w:marTop w:val="0"/>
                  <w:marBottom w:val="0"/>
                  <w:divBdr>
                    <w:top w:val="none" w:sz="0" w:space="0" w:color="auto"/>
                    <w:left w:val="none" w:sz="0" w:space="0" w:color="auto"/>
                    <w:bottom w:val="none" w:sz="0" w:space="0" w:color="auto"/>
                    <w:right w:val="none" w:sz="0" w:space="0" w:color="auto"/>
                  </w:divBdr>
                  <w:divsChild>
                    <w:div w:id="1719233019">
                      <w:marLeft w:val="0"/>
                      <w:marRight w:val="0"/>
                      <w:marTop w:val="0"/>
                      <w:marBottom w:val="0"/>
                      <w:divBdr>
                        <w:top w:val="none" w:sz="0" w:space="0" w:color="auto"/>
                        <w:left w:val="none" w:sz="0" w:space="0" w:color="auto"/>
                        <w:bottom w:val="none" w:sz="0" w:space="0" w:color="auto"/>
                        <w:right w:val="none" w:sz="0" w:space="0" w:color="auto"/>
                      </w:divBdr>
                      <w:divsChild>
                        <w:div w:id="1719233017">
                          <w:marLeft w:val="0"/>
                          <w:marRight w:val="0"/>
                          <w:marTop w:val="0"/>
                          <w:marBottom w:val="0"/>
                          <w:divBdr>
                            <w:top w:val="none" w:sz="0" w:space="0" w:color="auto"/>
                            <w:left w:val="none" w:sz="0" w:space="0" w:color="auto"/>
                            <w:bottom w:val="none" w:sz="0" w:space="0" w:color="auto"/>
                            <w:right w:val="none" w:sz="0" w:space="0" w:color="auto"/>
                          </w:divBdr>
                          <w:divsChild>
                            <w:div w:id="1719233028">
                              <w:marLeft w:val="0"/>
                              <w:marRight w:val="0"/>
                              <w:marTop w:val="0"/>
                              <w:marBottom w:val="0"/>
                              <w:divBdr>
                                <w:top w:val="none" w:sz="0" w:space="0" w:color="auto"/>
                                <w:left w:val="none" w:sz="0" w:space="0" w:color="auto"/>
                                <w:bottom w:val="none" w:sz="0" w:space="0" w:color="auto"/>
                                <w:right w:val="none" w:sz="0" w:space="0" w:color="auto"/>
                              </w:divBdr>
                            </w:div>
                            <w:div w:id="1719233054">
                              <w:marLeft w:val="0"/>
                              <w:marRight w:val="0"/>
                              <w:marTop w:val="0"/>
                              <w:marBottom w:val="0"/>
                              <w:divBdr>
                                <w:top w:val="none" w:sz="0" w:space="0" w:color="auto"/>
                                <w:left w:val="none" w:sz="0" w:space="0" w:color="auto"/>
                                <w:bottom w:val="none" w:sz="0" w:space="0" w:color="auto"/>
                                <w:right w:val="none" w:sz="0" w:space="0" w:color="auto"/>
                              </w:divBdr>
                            </w:div>
                            <w:div w:id="1719233056">
                              <w:marLeft w:val="0"/>
                              <w:marRight w:val="0"/>
                              <w:marTop w:val="0"/>
                              <w:marBottom w:val="0"/>
                              <w:divBdr>
                                <w:top w:val="none" w:sz="0" w:space="0" w:color="auto"/>
                                <w:left w:val="none" w:sz="0" w:space="0" w:color="auto"/>
                                <w:bottom w:val="none" w:sz="0" w:space="0" w:color="auto"/>
                                <w:right w:val="none" w:sz="0" w:space="0" w:color="auto"/>
                              </w:divBdr>
                            </w:div>
                          </w:divsChild>
                        </w:div>
                        <w:div w:id="1719233022">
                          <w:marLeft w:val="0"/>
                          <w:marRight w:val="0"/>
                          <w:marTop w:val="0"/>
                          <w:marBottom w:val="0"/>
                          <w:divBdr>
                            <w:top w:val="none" w:sz="0" w:space="0" w:color="auto"/>
                            <w:left w:val="none" w:sz="0" w:space="0" w:color="auto"/>
                            <w:bottom w:val="none" w:sz="0" w:space="0" w:color="auto"/>
                            <w:right w:val="none" w:sz="0" w:space="0" w:color="auto"/>
                          </w:divBdr>
                          <w:divsChild>
                            <w:div w:id="1719233021">
                              <w:marLeft w:val="0"/>
                              <w:marRight w:val="0"/>
                              <w:marTop w:val="0"/>
                              <w:marBottom w:val="0"/>
                              <w:divBdr>
                                <w:top w:val="none" w:sz="0" w:space="0" w:color="auto"/>
                                <w:left w:val="none" w:sz="0" w:space="0" w:color="auto"/>
                                <w:bottom w:val="none" w:sz="0" w:space="0" w:color="auto"/>
                                <w:right w:val="none" w:sz="0" w:space="0" w:color="auto"/>
                              </w:divBdr>
                            </w:div>
                          </w:divsChild>
                        </w:div>
                        <w:div w:id="1719233030">
                          <w:marLeft w:val="0"/>
                          <w:marRight w:val="0"/>
                          <w:marTop w:val="0"/>
                          <w:marBottom w:val="0"/>
                          <w:divBdr>
                            <w:top w:val="none" w:sz="0" w:space="0" w:color="auto"/>
                            <w:left w:val="none" w:sz="0" w:space="0" w:color="auto"/>
                            <w:bottom w:val="none" w:sz="0" w:space="0" w:color="auto"/>
                            <w:right w:val="none" w:sz="0" w:space="0" w:color="auto"/>
                          </w:divBdr>
                          <w:divsChild>
                            <w:div w:id="1719233016">
                              <w:marLeft w:val="0"/>
                              <w:marRight w:val="0"/>
                              <w:marTop w:val="0"/>
                              <w:marBottom w:val="0"/>
                              <w:divBdr>
                                <w:top w:val="none" w:sz="0" w:space="0" w:color="auto"/>
                                <w:left w:val="none" w:sz="0" w:space="0" w:color="auto"/>
                                <w:bottom w:val="none" w:sz="0" w:space="0" w:color="auto"/>
                                <w:right w:val="none" w:sz="0" w:space="0" w:color="auto"/>
                              </w:divBdr>
                            </w:div>
                            <w:div w:id="1719233020">
                              <w:marLeft w:val="0"/>
                              <w:marRight w:val="0"/>
                              <w:marTop w:val="0"/>
                              <w:marBottom w:val="0"/>
                              <w:divBdr>
                                <w:top w:val="none" w:sz="0" w:space="0" w:color="auto"/>
                                <w:left w:val="none" w:sz="0" w:space="0" w:color="auto"/>
                                <w:bottom w:val="none" w:sz="0" w:space="0" w:color="auto"/>
                                <w:right w:val="none" w:sz="0" w:space="0" w:color="auto"/>
                              </w:divBdr>
                            </w:div>
                            <w:div w:id="1719233027">
                              <w:marLeft w:val="0"/>
                              <w:marRight w:val="0"/>
                              <w:marTop w:val="0"/>
                              <w:marBottom w:val="0"/>
                              <w:divBdr>
                                <w:top w:val="none" w:sz="0" w:space="0" w:color="auto"/>
                                <w:left w:val="none" w:sz="0" w:space="0" w:color="auto"/>
                                <w:bottom w:val="none" w:sz="0" w:space="0" w:color="auto"/>
                                <w:right w:val="none" w:sz="0" w:space="0" w:color="auto"/>
                              </w:divBdr>
                            </w:div>
                            <w:div w:id="1719233032">
                              <w:marLeft w:val="0"/>
                              <w:marRight w:val="0"/>
                              <w:marTop w:val="0"/>
                              <w:marBottom w:val="0"/>
                              <w:divBdr>
                                <w:top w:val="none" w:sz="0" w:space="0" w:color="auto"/>
                                <w:left w:val="none" w:sz="0" w:space="0" w:color="auto"/>
                                <w:bottom w:val="none" w:sz="0" w:space="0" w:color="auto"/>
                                <w:right w:val="none" w:sz="0" w:space="0" w:color="auto"/>
                              </w:divBdr>
                            </w:div>
                            <w:div w:id="1719233040">
                              <w:marLeft w:val="0"/>
                              <w:marRight w:val="0"/>
                              <w:marTop w:val="0"/>
                              <w:marBottom w:val="0"/>
                              <w:divBdr>
                                <w:top w:val="none" w:sz="0" w:space="0" w:color="auto"/>
                                <w:left w:val="none" w:sz="0" w:space="0" w:color="auto"/>
                                <w:bottom w:val="none" w:sz="0" w:space="0" w:color="auto"/>
                                <w:right w:val="none" w:sz="0" w:space="0" w:color="auto"/>
                              </w:divBdr>
                            </w:div>
                            <w:div w:id="1719233051">
                              <w:marLeft w:val="0"/>
                              <w:marRight w:val="0"/>
                              <w:marTop w:val="0"/>
                              <w:marBottom w:val="0"/>
                              <w:divBdr>
                                <w:top w:val="none" w:sz="0" w:space="0" w:color="auto"/>
                                <w:left w:val="none" w:sz="0" w:space="0" w:color="auto"/>
                                <w:bottom w:val="none" w:sz="0" w:space="0" w:color="auto"/>
                                <w:right w:val="none" w:sz="0" w:space="0" w:color="auto"/>
                              </w:divBdr>
                            </w:div>
                            <w:div w:id="1719233060">
                              <w:marLeft w:val="0"/>
                              <w:marRight w:val="0"/>
                              <w:marTop w:val="0"/>
                              <w:marBottom w:val="0"/>
                              <w:divBdr>
                                <w:top w:val="none" w:sz="0" w:space="0" w:color="auto"/>
                                <w:left w:val="none" w:sz="0" w:space="0" w:color="auto"/>
                                <w:bottom w:val="none" w:sz="0" w:space="0" w:color="auto"/>
                                <w:right w:val="none" w:sz="0" w:space="0" w:color="auto"/>
                              </w:divBdr>
                            </w:div>
                          </w:divsChild>
                        </w:div>
                        <w:div w:id="1719233042">
                          <w:marLeft w:val="0"/>
                          <w:marRight w:val="0"/>
                          <w:marTop w:val="0"/>
                          <w:marBottom w:val="0"/>
                          <w:divBdr>
                            <w:top w:val="none" w:sz="0" w:space="0" w:color="auto"/>
                            <w:left w:val="none" w:sz="0" w:space="0" w:color="auto"/>
                            <w:bottom w:val="none" w:sz="0" w:space="0" w:color="auto"/>
                            <w:right w:val="none" w:sz="0" w:space="0" w:color="auto"/>
                          </w:divBdr>
                        </w:div>
                        <w:div w:id="1719233046">
                          <w:marLeft w:val="0"/>
                          <w:marRight w:val="0"/>
                          <w:marTop w:val="0"/>
                          <w:marBottom w:val="0"/>
                          <w:divBdr>
                            <w:top w:val="none" w:sz="0" w:space="0" w:color="auto"/>
                            <w:left w:val="none" w:sz="0" w:space="0" w:color="auto"/>
                            <w:bottom w:val="none" w:sz="0" w:space="0" w:color="auto"/>
                            <w:right w:val="none" w:sz="0" w:space="0" w:color="auto"/>
                          </w:divBdr>
                          <w:divsChild>
                            <w:div w:id="1719233018">
                              <w:marLeft w:val="0"/>
                              <w:marRight w:val="0"/>
                              <w:marTop w:val="0"/>
                              <w:marBottom w:val="0"/>
                              <w:divBdr>
                                <w:top w:val="none" w:sz="0" w:space="0" w:color="auto"/>
                                <w:left w:val="none" w:sz="0" w:space="0" w:color="auto"/>
                                <w:bottom w:val="none" w:sz="0" w:space="0" w:color="auto"/>
                                <w:right w:val="none" w:sz="0" w:space="0" w:color="auto"/>
                              </w:divBdr>
                            </w:div>
                            <w:div w:id="1719233035">
                              <w:marLeft w:val="0"/>
                              <w:marRight w:val="0"/>
                              <w:marTop w:val="0"/>
                              <w:marBottom w:val="0"/>
                              <w:divBdr>
                                <w:top w:val="none" w:sz="0" w:space="0" w:color="auto"/>
                                <w:left w:val="none" w:sz="0" w:space="0" w:color="auto"/>
                                <w:bottom w:val="none" w:sz="0" w:space="0" w:color="auto"/>
                                <w:right w:val="none" w:sz="0" w:space="0" w:color="auto"/>
                              </w:divBdr>
                            </w:div>
                            <w:div w:id="1719233038">
                              <w:marLeft w:val="0"/>
                              <w:marRight w:val="0"/>
                              <w:marTop w:val="0"/>
                              <w:marBottom w:val="0"/>
                              <w:divBdr>
                                <w:top w:val="none" w:sz="0" w:space="0" w:color="auto"/>
                                <w:left w:val="none" w:sz="0" w:space="0" w:color="auto"/>
                                <w:bottom w:val="none" w:sz="0" w:space="0" w:color="auto"/>
                                <w:right w:val="none" w:sz="0" w:space="0" w:color="auto"/>
                              </w:divBdr>
                            </w:div>
                            <w:div w:id="1719233044">
                              <w:marLeft w:val="0"/>
                              <w:marRight w:val="0"/>
                              <w:marTop w:val="0"/>
                              <w:marBottom w:val="0"/>
                              <w:divBdr>
                                <w:top w:val="none" w:sz="0" w:space="0" w:color="auto"/>
                                <w:left w:val="none" w:sz="0" w:space="0" w:color="auto"/>
                                <w:bottom w:val="none" w:sz="0" w:space="0" w:color="auto"/>
                                <w:right w:val="none" w:sz="0" w:space="0" w:color="auto"/>
                              </w:divBdr>
                            </w:div>
                            <w:div w:id="1719233049">
                              <w:marLeft w:val="0"/>
                              <w:marRight w:val="0"/>
                              <w:marTop w:val="0"/>
                              <w:marBottom w:val="0"/>
                              <w:divBdr>
                                <w:top w:val="none" w:sz="0" w:space="0" w:color="auto"/>
                                <w:left w:val="none" w:sz="0" w:space="0" w:color="auto"/>
                                <w:bottom w:val="none" w:sz="0" w:space="0" w:color="auto"/>
                                <w:right w:val="none" w:sz="0" w:space="0" w:color="auto"/>
                              </w:divBdr>
                            </w:div>
                          </w:divsChild>
                        </w:div>
                        <w:div w:id="1719233047">
                          <w:marLeft w:val="0"/>
                          <w:marRight w:val="0"/>
                          <w:marTop w:val="0"/>
                          <w:marBottom w:val="0"/>
                          <w:divBdr>
                            <w:top w:val="none" w:sz="0" w:space="0" w:color="auto"/>
                            <w:left w:val="none" w:sz="0" w:space="0" w:color="auto"/>
                            <w:bottom w:val="none" w:sz="0" w:space="0" w:color="auto"/>
                            <w:right w:val="none" w:sz="0" w:space="0" w:color="auto"/>
                          </w:divBdr>
                          <w:divsChild>
                            <w:div w:id="1719233033">
                              <w:marLeft w:val="0"/>
                              <w:marRight w:val="0"/>
                              <w:marTop w:val="0"/>
                              <w:marBottom w:val="0"/>
                              <w:divBdr>
                                <w:top w:val="none" w:sz="0" w:space="0" w:color="auto"/>
                                <w:left w:val="none" w:sz="0" w:space="0" w:color="auto"/>
                                <w:bottom w:val="none" w:sz="0" w:space="0" w:color="auto"/>
                                <w:right w:val="none" w:sz="0" w:space="0" w:color="auto"/>
                              </w:divBdr>
                            </w:div>
                          </w:divsChild>
                        </w:div>
                        <w:div w:id="1719233052">
                          <w:marLeft w:val="0"/>
                          <w:marRight w:val="0"/>
                          <w:marTop w:val="0"/>
                          <w:marBottom w:val="0"/>
                          <w:divBdr>
                            <w:top w:val="none" w:sz="0" w:space="0" w:color="auto"/>
                            <w:left w:val="none" w:sz="0" w:space="0" w:color="auto"/>
                            <w:bottom w:val="none" w:sz="0" w:space="0" w:color="auto"/>
                            <w:right w:val="none" w:sz="0" w:space="0" w:color="auto"/>
                          </w:divBdr>
                        </w:div>
                        <w:div w:id="1719233053">
                          <w:marLeft w:val="0"/>
                          <w:marRight w:val="0"/>
                          <w:marTop w:val="0"/>
                          <w:marBottom w:val="0"/>
                          <w:divBdr>
                            <w:top w:val="none" w:sz="0" w:space="0" w:color="auto"/>
                            <w:left w:val="none" w:sz="0" w:space="0" w:color="auto"/>
                            <w:bottom w:val="none" w:sz="0" w:space="0" w:color="auto"/>
                            <w:right w:val="none" w:sz="0" w:space="0" w:color="auto"/>
                          </w:divBdr>
                          <w:divsChild>
                            <w:div w:id="1719233024">
                              <w:marLeft w:val="0"/>
                              <w:marRight w:val="0"/>
                              <w:marTop w:val="0"/>
                              <w:marBottom w:val="0"/>
                              <w:divBdr>
                                <w:top w:val="none" w:sz="0" w:space="0" w:color="auto"/>
                                <w:left w:val="none" w:sz="0" w:space="0" w:color="auto"/>
                                <w:bottom w:val="none" w:sz="0" w:space="0" w:color="auto"/>
                                <w:right w:val="none" w:sz="0" w:space="0" w:color="auto"/>
                              </w:divBdr>
                            </w:div>
                            <w:div w:id="1719233025">
                              <w:marLeft w:val="0"/>
                              <w:marRight w:val="0"/>
                              <w:marTop w:val="0"/>
                              <w:marBottom w:val="0"/>
                              <w:divBdr>
                                <w:top w:val="none" w:sz="0" w:space="0" w:color="auto"/>
                                <w:left w:val="none" w:sz="0" w:space="0" w:color="auto"/>
                                <w:bottom w:val="none" w:sz="0" w:space="0" w:color="auto"/>
                                <w:right w:val="none" w:sz="0" w:space="0" w:color="auto"/>
                              </w:divBdr>
                            </w:div>
                            <w:div w:id="1719233031">
                              <w:marLeft w:val="0"/>
                              <w:marRight w:val="0"/>
                              <w:marTop w:val="0"/>
                              <w:marBottom w:val="0"/>
                              <w:divBdr>
                                <w:top w:val="none" w:sz="0" w:space="0" w:color="auto"/>
                                <w:left w:val="none" w:sz="0" w:space="0" w:color="auto"/>
                                <w:bottom w:val="none" w:sz="0" w:space="0" w:color="auto"/>
                                <w:right w:val="none" w:sz="0" w:space="0" w:color="auto"/>
                              </w:divBdr>
                            </w:div>
                            <w:div w:id="1719233034">
                              <w:marLeft w:val="0"/>
                              <w:marRight w:val="0"/>
                              <w:marTop w:val="0"/>
                              <w:marBottom w:val="0"/>
                              <w:divBdr>
                                <w:top w:val="none" w:sz="0" w:space="0" w:color="auto"/>
                                <w:left w:val="none" w:sz="0" w:space="0" w:color="auto"/>
                                <w:bottom w:val="none" w:sz="0" w:space="0" w:color="auto"/>
                                <w:right w:val="none" w:sz="0" w:space="0" w:color="auto"/>
                              </w:divBdr>
                            </w:div>
                            <w:div w:id="1719233037">
                              <w:marLeft w:val="0"/>
                              <w:marRight w:val="0"/>
                              <w:marTop w:val="0"/>
                              <w:marBottom w:val="0"/>
                              <w:divBdr>
                                <w:top w:val="none" w:sz="0" w:space="0" w:color="auto"/>
                                <w:left w:val="none" w:sz="0" w:space="0" w:color="auto"/>
                                <w:bottom w:val="none" w:sz="0" w:space="0" w:color="auto"/>
                                <w:right w:val="none" w:sz="0" w:space="0" w:color="auto"/>
                              </w:divBdr>
                            </w:div>
                            <w:div w:id="1719233045">
                              <w:marLeft w:val="0"/>
                              <w:marRight w:val="0"/>
                              <w:marTop w:val="0"/>
                              <w:marBottom w:val="0"/>
                              <w:divBdr>
                                <w:top w:val="none" w:sz="0" w:space="0" w:color="auto"/>
                                <w:left w:val="none" w:sz="0" w:space="0" w:color="auto"/>
                                <w:bottom w:val="none" w:sz="0" w:space="0" w:color="auto"/>
                                <w:right w:val="none" w:sz="0" w:space="0" w:color="auto"/>
                              </w:divBdr>
                            </w:div>
                            <w:div w:id="1719233050">
                              <w:marLeft w:val="0"/>
                              <w:marRight w:val="0"/>
                              <w:marTop w:val="0"/>
                              <w:marBottom w:val="0"/>
                              <w:divBdr>
                                <w:top w:val="none" w:sz="0" w:space="0" w:color="auto"/>
                                <w:left w:val="none" w:sz="0" w:space="0" w:color="auto"/>
                                <w:bottom w:val="none" w:sz="0" w:space="0" w:color="auto"/>
                                <w:right w:val="none" w:sz="0" w:space="0" w:color="auto"/>
                              </w:divBdr>
                            </w:div>
                            <w:div w:id="1719233055">
                              <w:marLeft w:val="0"/>
                              <w:marRight w:val="0"/>
                              <w:marTop w:val="0"/>
                              <w:marBottom w:val="0"/>
                              <w:divBdr>
                                <w:top w:val="none" w:sz="0" w:space="0" w:color="auto"/>
                                <w:left w:val="none" w:sz="0" w:space="0" w:color="auto"/>
                                <w:bottom w:val="none" w:sz="0" w:space="0" w:color="auto"/>
                                <w:right w:val="none" w:sz="0" w:space="0" w:color="auto"/>
                              </w:divBdr>
                            </w:div>
                            <w:div w:id="1719233059">
                              <w:marLeft w:val="0"/>
                              <w:marRight w:val="0"/>
                              <w:marTop w:val="0"/>
                              <w:marBottom w:val="0"/>
                              <w:divBdr>
                                <w:top w:val="none" w:sz="0" w:space="0" w:color="auto"/>
                                <w:left w:val="none" w:sz="0" w:space="0" w:color="auto"/>
                                <w:bottom w:val="none" w:sz="0" w:space="0" w:color="auto"/>
                                <w:right w:val="none" w:sz="0" w:space="0" w:color="auto"/>
                              </w:divBdr>
                            </w:div>
                          </w:divsChild>
                        </w:div>
                        <w:div w:id="1719233057">
                          <w:marLeft w:val="0"/>
                          <w:marRight w:val="0"/>
                          <w:marTop w:val="0"/>
                          <w:marBottom w:val="0"/>
                          <w:divBdr>
                            <w:top w:val="none" w:sz="0" w:space="0" w:color="auto"/>
                            <w:left w:val="none" w:sz="0" w:space="0" w:color="auto"/>
                            <w:bottom w:val="none" w:sz="0" w:space="0" w:color="auto"/>
                            <w:right w:val="none" w:sz="0" w:space="0" w:color="auto"/>
                          </w:divBdr>
                        </w:div>
                        <w:div w:id="1719233058">
                          <w:marLeft w:val="0"/>
                          <w:marRight w:val="0"/>
                          <w:marTop w:val="0"/>
                          <w:marBottom w:val="0"/>
                          <w:divBdr>
                            <w:top w:val="none" w:sz="0" w:space="0" w:color="auto"/>
                            <w:left w:val="none" w:sz="0" w:space="0" w:color="auto"/>
                            <w:bottom w:val="none" w:sz="0" w:space="0" w:color="auto"/>
                            <w:right w:val="none" w:sz="0" w:space="0" w:color="auto"/>
                          </w:divBdr>
                          <w:divsChild>
                            <w:div w:id="1719233029">
                              <w:marLeft w:val="0"/>
                              <w:marRight w:val="0"/>
                              <w:marTop w:val="0"/>
                              <w:marBottom w:val="0"/>
                              <w:divBdr>
                                <w:top w:val="none" w:sz="0" w:space="0" w:color="auto"/>
                                <w:left w:val="none" w:sz="0" w:space="0" w:color="auto"/>
                                <w:bottom w:val="none" w:sz="0" w:space="0" w:color="auto"/>
                                <w:right w:val="none" w:sz="0" w:space="0" w:color="auto"/>
                              </w:divBdr>
                            </w:div>
                            <w:div w:id="1719233036">
                              <w:marLeft w:val="0"/>
                              <w:marRight w:val="0"/>
                              <w:marTop w:val="0"/>
                              <w:marBottom w:val="0"/>
                              <w:divBdr>
                                <w:top w:val="none" w:sz="0" w:space="0" w:color="auto"/>
                                <w:left w:val="none" w:sz="0" w:space="0" w:color="auto"/>
                                <w:bottom w:val="none" w:sz="0" w:space="0" w:color="auto"/>
                                <w:right w:val="none" w:sz="0" w:space="0" w:color="auto"/>
                              </w:divBdr>
                            </w:div>
                            <w:div w:id="1719233039">
                              <w:marLeft w:val="0"/>
                              <w:marRight w:val="0"/>
                              <w:marTop w:val="0"/>
                              <w:marBottom w:val="0"/>
                              <w:divBdr>
                                <w:top w:val="none" w:sz="0" w:space="0" w:color="auto"/>
                                <w:left w:val="none" w:sz="0" w:space="0" w:color="auto"/>
                                <w:bottom w:val="none" w:sz="0" w:space="0" w:color="auto"/>
                                <w:right w:val="none" w:sz="0" w:space="0" w:color="auto"/>
                              </w:divBdr>
                            </w:div>
                            <w:div w:id="17192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wnichocroz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4213</Words>
  <Characters>25278</Characters>
  <Application>Microsoft Office Word</Application>
  <DocSecurity>0</DocSecurity>
  <Lines>210</Lines>
  <Paragraphs>58</Paragraphs>
  <ScaleCrop>false</ScaleCrop>
  <Company/>
  <LinksUpToDate>false</LinksUpToDate>
  <CharactersWithSpaces>29433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Janiak</dc:creator>
  <cp:keywords/>
  <dc:description/>
  <cp:lastModifiedBy>Izabela Wróbel</cp:lastModifiedBy>
  <cp:revision>5</cp:revision>
  <dcterms:created xsi:type="dcterms:W3CDTF">2017-03-15T08:44:00Z</dcterms:created>
  <dcterms:modified xsi:type="dcterms:W3CDTF">2017-03-15T09:38:00Z</dcterms:modified>
</cp:coreProperties>
</file>